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41" w:tblpY="101"/>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1"/>
        <w:gridCol w:w="1468"/>
        <w:gridCol w:w="944"/>
        <w:gridCol w:w="1645"/>
        <w:gridCol w:w="771"/>
      </w:tblGrid>
      <w:tr w:rsidR="001A63C0" w:rsidRPr="000A5ED1" w14:paraId="45A68D7C" w14:textId="77777777" w:rsidTr="00C412CE">
        <w:trPr>
          <w:trHeight w:val="945"/>
        </w:trPr>
        <w:tc>
          <w:tcPr>
            <w:tcW w:w="8929" w:type="dxa"/>
            <w:gridSpan w:val="5"/>
            <w:shd w:val="clear" w:color="auto" w:fill="auto"/>
            <w:vAlign w:val="center"/>
          </w:tcPr>
          <w:p w14:paraId="3635B67C" w14:textId="6887DC77" w:rsidR="001A63C0" w:rsidRPr="001A63C0" w:rsidRDefault="001A63C0" w:rsidP="00C412CE">
            <w:pPr>
              <w:spacing w:after="0" w:line="276" w:lineRule="auto"/>
              <w:jc w:val="center"/>
            </w:pPr>
            <w:r w:rsidRPr="00C412CE">
              <w:rPr>
                <w:rFonts w:ascii="Arial" w:hAnsi="Arial" w:cs="Arial"/>
                <w:b/>
                <w:sz w:val="24"/>
                <w:szCs w:val="20"/>
              </w:rPr>
              <w:t>Summary of Proposal</w:t>
            </w:r>
          </w:p>
        </w:tc>
      </w:tr>
      <w:tr w:rsidR="00C26868" w:rsidRPr="000A5ED1" w14:paraId="4D29EEC4" w14:textId="77777777" w:rsidTr="00C412CE">
        <w:trPr>
          <w:trHeight w:val="1100"/>
        </w:trPr>
        <w:tc>
          <w:tcPr>
            <w:tcW w:w="4101" w:type="dxa"/>
            <w:shd w:val="clear" w:color="auto" w:fill="D9D9D9" w:themeFill="background1" w:themeFillShade="D9"/>
            <w:vAlign w:val="center"/>
          </w:tcPr>
          <w:p w14:paraId="13EC1D27" w14:textId="5A4CB28B" w:rsidR="00C26868" w:rsidRPr="008D1AA5" w:rsidRDefault="00C26868" w:rsidP="00C412CE">
            <w:pPr>
              <w:spacing w:after="0" w:line="276" w:lineRule="auto"/>
              <w:jc w:val="both"/>
              <w:rPr>
                <w:rFonts w:ascii="Arial" w:hAnsi="Arial" w:cs="Arial"/>
                <w:b/>
                <w:sz w:val="20"/>
                <w:szCs w:val="20"/>
              </w:rPr>
            </w:pPr>
            <w:r w:rsidRPr="008D1AA5">
              <w:rPr>
                <w:rFonts w:ascii="Arial" w:hAnsi="Arial" w:cs="Arial"/>
                <w:b/>
                <w:sz w:val="20"/>
                <w:szCs w:val="20"/>
              </w:rPr>
              <w:t>Name of Organization:</w:t>
            </w:r>
          </w:p>
        </w:tc>
        <w:tc>
          <w:tcPr>
            <w:tcW w:w="4827" w:type="dxa"/>
            <w:gridSpan w:val="4"/>
            <w:vAlign w:val="center"/>
          </w:tcPr>
          <w:p w14:paraId="642727AC" w14:textId="283E075F" w:rsidR="00D80E8E" w:rsidRPr="000A5ED1" w:rsidRDefault="00D80E8E" w:rsidP="00C412CE">
            <w:pPr>
              <w:spacing w:after="0" w:line="276" w:lineRule="auto"/>
              <w:jc w:val="both"/>
              <w:rPr>
                <w:rFonts w:ascii="Arial" w:hAnsi="Arial" w:cs="Arial"/>
                <w:bCs/>
                <w:sz w:val="20"/>
                <w:szCs w:val="20"/>
              </w:rPr>
            </w:pPr>
          </w:p>
        </w:tc>
      </w:tr>
      <w:tr w:rsidR="00C26868" w:rsidRPr="000A5ED1" w14:paraId="10403C22" w14:textId="77777777" w:rsidTr="00C412CE">
        <w:trPr>
          <w:trHeight w:val="1129"/>
        </w:trPr>
        <w:tc>
          <w:tcPr>
            <w:tcW w:w="4101" w:type="dxa"/>
            <w:shd w:val="clear" w:color="auto" w:fill="D9D9D9" w:themeFill="background1" w:themeFillShade="D9"/>
            <w:vAlign w:val="center"/>
          </w:tcPr>
          <w:p w14:paraId="5CB9A3A7" w14:textId="582EBB45" w:rsidR="00C26868" w:rsidRPr="008D1AA5" w:rsidRDefault="00BC2A30" w:rsidP="00C412CE">
            <w:pPr>
              <w:spacing w:after="0" w:line="276" w:lineRule="auto"/>
              <w:jc w:val="both"/>
              <w:rPr>
                <w:rFonts w:ascii="Arial" w:hAnsi="Arial" w:cs="Arial"/>
                <w:b/>
                <w:sz w:val="20"/>
                <w:szCs w:val="20"/>
              </w:rPr>
            </w:pPr>
            <w:r>
              <w:rPr>
                <w:rFonts w:ascii="Arial" w:hAnsi="Arial" w:cs="Arial"/>
                <w:b/>
                <w:sz w:val="20"/>
                <w:szCs w:val="20"/>
              </w:rPr>
              <w:t>Project t</w:t>
            </w:r>
            <w:r w:rsidR="00C26868" w:rsidRPr="008D1AA5">
              <w:rPr>
                <w:rFonts w:ascii="Arial" w:hAnsi="Arial" w:cs="Arial"/>
                <w:b/>
                <w:sz w:val="20"/>
                <w:szCs w:val="20"/>
              </w:rPr>
              <w:t>itle:</w:t>
            </w:r>
          </w:p>
        </w:tc>
        <w:tc>
          <w:tcPr>
            <w:tcW w:w="4827" w:type="dxa"/>
            <w:gridSpan w:val="4"/>
            <w:vAlign w:val="center"/>
          </w:tcPr>
          <w:p w14:paraId="58C81E53" w14:textId="06A94749" w:rsidR="00C26868" w:rsidRPr="000A5ED1" w:rsidRDefault="00C26868" w:rsidP="00C412CE">
            <w:pPr>
              <w:spacing w:after="0" w:line="276" w:lineRule="auto"/>
              <w:jc w:val="both"/>
              <w:rPr>
                <w:rFonts w:ascii="Arial" w:hAnsi="Arial" w:cs="Arial"/>
                <w:bCs/>
                <w:sz w:val="20"/>
                <w:szCs w:val="20"/>
              </w:rPr>
            </w:pPr>
          </w:p>
        </w:tc>
      </w:tr>
      <w:tr w:rsidR="00C26868" w:rsidRPr="000A5ED1" w14:paraId="3892F8D8" w14:textId="77777777" w:rsidTr="00C412CE">
        <w:trPr>
          <w:trHeight w:val="945"/>
        </w:trPr>
        <w:tc>
          <w:tcPr>
            <w:tcW w:w="4101" w:type="dxa"/>
            <w:shd w:val="clear" w:color="auto" w:fill="D9D9D9" w:themeFill="background1" w:themeFillShade="D9"/>
            <w:vAlign w:val="center"/>
          </w:tcPr>
          <w:p w14:paraId="0B4F9FFF" w14:textId="7B4D52C1" w:rsidR="00C26868" w:rsidRPr="000B5166" w:rsidRDefault="00C26868" w:rsidP="00C412CE">
            <w:pPr>
              <w:spacing w:after="0" w:line="276" w:lineRule="auto"/>
              <w:jc w:val="both"/>
              <w:rPr>
                <w:rFonts w:ascii="Arial" w:hAnsi="Arial" w:cs="Arial"/>
                <w:b/>
                <w:sz w:val="20"/>
                <w:szCs w:val="20"/>
              </w:rPr>
            </w:pPr>
            <w:r w:rsidRPr="000B5166">
              <w:rPr>
                <w:rFonts w:ascii="Arial" w:hAnsi="Arial" w:cs="Arial"/>
                <w:b/>
                <w:sz w:val="20"/>
                <w:szCs w:val="20"/>
              </w:rPr>
              <w:t>Project duration</w:t>
            </w:r>
            <w:r w:rsidR="0081658C">
              <w:rPr>
                <w:rFonts w:ascii="Arial" w:hAnsi="Arial" w:cs="Arial"/>
                <w:b/>
                <w:sz w:val="20"/>
                <w:szCs w:val="20"/>
              </w:rPr>
              <w:t xml:space="preserve"> (months)</w:t>
            </w:r>
            <w:r w:rsidRPr="000B5166">
              <w:rPr>
                <w:rFonts w:ascii="Arial" w:hAnsi="Arial" w:cs="Arial"/>
                <w:b/>
                <w:sz w:val="20"/>
                <w:szCs w:val="20"/>
              </w:rPr>
              <w:t>:</w:t>
            </w:r>
          </w:p>
        </w:tc>
        <w:tc>
          <w:tcPr>
            <w:tcW w:w="4827" w:type="dxa"/>
            <w:gridSpan w:val="4"/>
            <w:vAlign w:val="center"/>
          </w:tcPr>
          <w:p w14:paraId="59915C68" w14:textId="305B8FE2" w:rsidR="00C26868" w:rsidRPr="000A5ED1" w:rsidRDefault="00C26868" w:rsidP="00C412CE">
            <w:pPr>
              <w:spacing w:after="0" w:line="276" w:lineRule="auto"/>
              <w:jc w:val="both"/>
              <w:rPr>
                <w:rFonts w:ascii="Arial" w:hAnsi="Arial" w:cs="Arial"/>
                <w:bCs/>
                <w:sz w:val="20"/>
                <w:szCs w:val="20"/>
              </w:rPr>
            </w:pPr>
          </w:p>
        </w:tc>
      </w:tr>
      <w:tr w:rsidR="00C26868" w:rsidRPr="000A5ED1" w14:paraId="2AEEECDC" w14:textId="77777777" w:rsidTr="00C412CE">
        <w:trPr>
          <w:trHeight w:val="97"/>
        </w:trPr>
        <w:tc>
          <w:tcPr>
            <w:tcW w:w="4101" w:type="dxa"/>
            <w:shd w:val="clear" w:color="auto" w:fill="D9D9D9" w:themeFill="background1" w:themeFillShade="D9"/>
            <w:vAlign w:val="center"/>
          </w:tcPr>
          <w:p w14:paraId="796141FE" w14:textId="78A51143" w:rsidR="00C26868" w:rsidRPr="00C412CE" w:rsidRDefault="00C26868" w:rsidP="00C412CE">
            <w:pPr>
              <w:spacing w:after="0" w:line="276" w:lineRule="auto"/>
              <w:jc w:val="both"/>
              <w:rPr>
                <w:rFonts w:ascii="Arial" w:hAnsi="Arial" w:cs="Arial"/>
                <w:b/>
                <w:i/>
                <w:sz w:val="18"/>
                <w:szCs w:val="20"/>
              </w:rPr>
            </w:pPr>
            <w:r w:rsidRPr="00C412CE">
              <w:rPr>
                <w:rFonts w:ascii="Arial" w:hAnsi="Arial" w:cs="Arial"/>
                <w:b/>
                <w:i/>
                <w:sz w:val="18"/>
                <w:szCs w:val="20"/>
              </w:rPr>
              <w:t>Start date:</w:t>
            </w:r>
          </w:p>
        </w:tc>
        <w:tc>
          <w:tcPr>
            <w:tcW w:w="4827" w:type="dxa"/>
            <w:gridSpan w:val="4"/>
            <w:vAlign w:val="center"/>
          </w:tcPr>
          <w:p w14:paraId="232DB113" w14:textId="7D9F99D7" w:rsidR="00C26868" w:rsidRPr="000A5ED1" w:rsidRDefault="00C26868" w:rsidP="00C412CE">
            <w:pPr>
              <w:spacing w:after="0" w:line="276" w:lineRule="auto"/>
              <w:jc w:val="both"/>
              <w:rPr>
                <w:rFonts w:ascii="Arial" w:hAnsi="Arial" w:cs="Arial"/>
                <w:bCs/>
                <w:sz w:val="20"/>
                <w:szCs w:val="20"/>
              </w:rPr>
            </w:pPr>
          </w:p>
        </w:tc>
      </w:tr>
      <w:tr w:rsidR="00C26868" w:rsidRPr="000A5ED1" w14:paraId="571FB736" w14:textId="77777777" w:rsidTr="00C412CE">
        <w:trPr>
          <w:trHeight w:val="97"/>
        </w:trPr>
        <w:tc>
          <w:tcPr>
            <w:tcW w:w="4101" w:type="dxa"/>
            <w:shd w:val="clear" w:color="auto" w:fill="D9D9D9" w:themeFill="background1" w:themeFillShade="D9"/>
            <w:vAlign w:val="center"/>
          </w:tcPr>
          <w:p w14:paraId="2B018E49" w14:textId="2448FF7D" w:rsidR="00C26868" w:rsidRPr="00C412CE" w:rsidRDefault="00C26868" w:rsidP="00C412CE">
            <w:pPr>
              <w:spacing w:after="0" w:line="276" w:lineRule="auto"/>
              <w:jc w:val="both"/>
              <w:rPr>
                <w:rFonts w:ascii="Arial" w:hAnsi="Arial" w:cs="Arial"/>
                <w:b/>
                <w:i/>
                <w:sz w:val="18"/>
                <w:szCs w:val="20"/>
              </w:rPr>
            </w:pPr>
            <w:r w:rsidRPr="00C412CE">
              <w:rPr>
                <w:rFonts w:ascii="Arial" w:hAnsi="Arial" w:cs="Arial"/>
                <w:b/>
                <w:i/>
                <w:sz w:val="18"/>
                <w:szCs w:val="20"/>
              </w:rPr>
              <w:t>End date:</w:t>
            </w:r>
          </w:p>
        </w:tc>
        <w:tc>
          <w:tcPr>
            <w:tcW w:w="4827" w:type="dxa"/>
            <w:gridSpan w:val="4"/>
            <w:vAlign w:val="center"/>
          </w:tcPr>
          <w:p w14:paraId="75BC629A" w14:textId="55AB49AD" w:rsidR="00C26868" w:rsidRPr="000A5ED1" w:rsidRDefault="00C26868" w:rsidP="00C412CE">
            <w:pPr>
              <w:spacing w:after="0" w:line="276" w:lineRule="auto"/>
              <w:jc w:val="both"/>
              <w:rPr>
                <w:rFonts w:ascii="Arial" w:hAnsi="Arial" w:cs="Arial"/>
                <w:bCs/>
                <w:sz w:val="20"/>
                <w:szCs w:val="20"/>
              </w:rPr>
            </w:pPr>
          </w:p>
        </w:tc>
      </w:tr>
      <w:tr w:rsidR="00C26868" w:rsidRPr="000A5ED1" w14:paraId="2A3D3B07" w14:textId="77777777" w:rsidTr="00C412CE">
        <w:trPr>
          <w:trHeight w:val="945"/>
        </w:trPr>
        <w:tc>
          <w:tcPr>
            <w:tcW w:w="4101" w:type="dxa"/>
            <w:shd w:val="clear" w:color="auto" w:fill="D9D9D9" w:themeFill="background1" w:themeFillShade="D9"/>
            <w:vAlign w:val="center"/>
          </w:tcPr>
          <w:p w14:paraId="76C489D3" w14:textId="45EADBD2" w:rsidR="00C26868" w:rsidRPr="000B5166" w:rsidRDefault="00C26868" w:rsidP="00C412CE">
            <w:pPr>
              <w:spacing w:after="0" w:line="276" w:lineRule="auto"/>
              <w:jc w:val="both"/>
              <w:rPr>
                <w:rFonts w:ascii="Arial" w:hAnsi="Arial" w:cs="Arial"/>
                <w:b/>
                <w:sz w:val="20"/>
                <w:szCs w:val="20"/>
              </w:rPr>
            </w:pPr>
            <w:r w:rsidRPr="000B5166">
              <w:rPr>
                <w:rFonts w:ascii="Arial" w:hAnsi="Arial" w:cs="Arial"/>
                <w:b/>
                <w:sz w:val="20"/>
                <w:szCs w:val="20"/>
              </w:rPr>
              <w:t>Project location(s):</w:t>
            </w:r>
          </w:p>
        </w:tc>
        <w:tc>
          <w:tcPr>
            <w:tcW w:w="4827" w:type="dxa"/>
            <w:gridSpan w:val="4"/>
            <w:vAlign w:val="center"/>
          </w:tcPr>
          <w:p w14:paraId="6CE8637A" w14:textId="584A1E5E" w:rsidR="00C26868" w:rsidRPr="000A5ED1" w:rsidRDefault="00C26868" w:rsidP="00C412CE">
            <w:pPr>
              <w:spacing w:after="0" w:line="276" w:lineRule="auto"/>
              <w:jc w:val="both"/>
              <w:rPr>
                <w:rFonts w:ascii="Arial" w:hAnsi="Arial" w:cs="Arial"/>
                <w:bCs/>
                <w:sz w:val="20"/>
                <w:szCs w:val="20"/>
              </w:rPr>
            </w:pPr>
          </w:p>
        </w:tc>
      </w:tr>
      <w:tr w:rsidR="00C26868" w:rsidRPr="000A5ED1" w14:paraId="4ED5C6F1" w14:textId="77777777" w:rsidTr="00C412CE">
        <w:trPr>
          <w:trHeight w:val="945"/>
        </w:trPr>
        <w:tc>
          <w:tcPr>
            <w:tcW w:w="4101" w:type="dxa"/>
            <w:shd w:val="clear" w:color="auto" w:fill="D9D9D9" w:themeFill="background1" w:themeFillShade="D9"/>
            <w:vAlign w:val="center"/>
          </w:tcPr>
          <w:p w14:paraId="0A0E5131" w14:textId="3E552AAD" w:rsidR="00C26868" w:rsidRPr="000B5166" w:rsidRDefault="00C26868" w:rsidP="00C412CE">
            <w:pPr>
              <w:spacing w:after="0" w:line="276" w:lineRule="auto"/>
              <w:jc w:val="both"/>
              <w:rPr>
                <w:rFonts w:ascii="Arial" w:hAnsi="Arial" w:cs="Arial"/>
                <w:b/>
                <w:sz w:val="20"/>
                <w:szCs w:val="20"/>
              </w:rPr>
            </w:pPr>
            <w:r w:rsidRPr="000B5166">
              <w:rPr>
                <w:rFonts w:ascii="Arial" w:hAnsi="Arial" w:cs="Arial"/>
                <w:b/>
                <w:sz w:val="20"/>
                <w:szCs w:val="20"/>
              </w:rPr>
              <w:t>Total number of trainees:</w:t>
            </w:r>
          </w:p>
        </w:tc>
        <w:tc>
          <w:tcPr>
            <w:tcW w:w="4827" w:type="dxa"/>
            <w:gridSpan w:val="4"/>
            <w:vAlign w:val="center"/>
          </w:tcPr>
          <w:p w14:paraId="624D6984" w14:textId="21B4B1F5" w:rsidR="00C26868" w:rsidRPr="000A5ED1" w:rsidRDefault="00C26868" w:rsidP="00C412CE">
            <w:pPr>
              <w:spacing w:after="0" w:line="276" w:lineRule="auto"/>
              <w:jc w:val="both"/>
              <w:rPr>
                <w:rFonts w:ascii="Arial" w:hAnsi="Arial" w:cs="Arial"/>
                <w:bCs/>
                <w:sz w:val="20"/>
                <w:szCs w:val="20"/>
              </w:rPr>
            </w:pPr>
          </w:p>
        </w:tc>
      </w:tr>
      <w:tr w:rsidR="00C26868" w:rsidRPr="000A5ED1" w14:paraId="1FCF3DB1" w14:textId="77777777" w:rsidTr="00C412CE">
        <w:trPr>
          <w:trHeight w:val="97"/>
        </w:trPr>
        <w:tc>
          <w:tcPr>
            <w:tcW w:w="4101" w:type="dxa"/>
            <w:shd w:val="clear" w:color="auto" w:fill="D9D9D9" w:themeFill="background1" w:themeFillShade="D9"/>
            <w:vAlign w:val="center"/>
          </w:tcPr>
          <w:p w14:paraId="22B87588" w14:textId="5EEEABB7" w:rsidR="00C26868" w:rsidRPr="00C412CE" w:rsidRDefault="00C26868" w:rsidP="00C412CE">
            <w:pPr>
              <w:spacing w:after="0" w:line="276" w:lineRule="auto"/>
              <w:jc w:val="both"/>
              <w:rPr>
                <w:rFonts w:ascii="Arial" w:hAnsi="Arial" w:cs="Arial"/>
                <w:b/>
                <w:i/>
                <w:iCs/>
                <w:sz w:val="18"/>
                <w:szCs w:val="20"/>
              </w:rPr>
            </w:pPr>
            <w:r w:rsidRPr="00C412CE">
              <w:rPr>
                <w:rFonts w:ascii="Arial" w:hAnsi="Arial" w:cs="Arial"/>
                <w:b/>
                <w:i/>
                <w:iCs/>
                <w:sz w:val="18"/>
                <w:szCs w:val="20"/>
              </w:rPr>
              <w:t>Male:</w:t>
            </w:r>
          </w:p>
        </w:tc>
        <w:tc>
          <w:tcPr>
            <w:tcW w:w="4827" w:type="dxa"/>
            <w:gridSpan w:val="4"/>
            <w:vAlign w:val="center"/>
          </w:tcPr>
          <w:p w14:paraId="1981B37B" w14:textId="77777777" w:rsidR="00C26868" w:rsidRDefault="00C26868" w:rsidP="00C412CE">
            <w:pPr>
              <w:spacing w:after="0" w:line="276" w:lineRule="auto"/>
              <w:jc w:val="both"/>
              <w:rPr>
                <w:rFonts w:ascii="Arial" w:hAnsi="Arial" w:cs="Arial"/>
                <w:bCs/>
                <w:sz w:val="20"/>
                <w:szCs w:val="20"/>
              </w:rPr>
            </w:pPr>
          </w:p>
        </w:tc>
      </w:tr>
      <w:tr w:rsidR="00C26868" w:rsidRPr="000A5ED1" w14:paraId="40F73238" w14:textId="77777777" w:rsidTr="00C412CE">
        <w:trPr>
          <w:trHeight w:val="97"/>
        </w:trPr>
        <w:tc>
          <w:tcPr>
            <w:tcW w:w="4101" w:type="dxa"/>
            <w:shd w:val="clear" w:color="auto" w:fill="D9D9D9" w:themeFill="background1" w:themeFillShade="D9"/>
            <w:vAlign w:val="center"/>
          </w:tcPr>
          <w:p w14:paraId="2DD9E909" w14:textId="45EA0AA6" w:rsidR="00C26868" w:rsidRPr="00C412CE" w:rsidRDefault="00C26868" w:rsidP="00C412CE">
            <w:pPr>
              <w:spacing w:after="0" w:line="276" w:lineRule="auto"/>
              <w:jc w:val="both"/>
              <w:rPr>
                <w:rFonts w:ascii="Arial" w:hAnsi="Arial" w:cs="Arial"/>
                <w:b/>
                <w:i/>
                <w:iCs/>
                <w:sz w:val="18"/>
                <w:szCs w:val="20"/>
              </w:rPr>
            </w:pPr>
            <w:r w:rsidRPr="00C412CE">
              <w:rPr>
                <w:rFonts w:ascii="Arial" w:hAnsi="Arial" w:cs="Arial"/>
                <w:b/>
                <w:i/>
                <w:iCs/>
                <w:sz w:val="18"/>
                <w:szCs w:val="20"/>
              </w:rPr>
              <w:t>Female:</w:t>
            </w:r>
          </w:p>
        </w:tc>
        <w:tc>
          <w:tcPr>
            <w:tcW w:w="4827" w:type="dxa"/>
            <w:gridSpan w:val="4"/>
            <w:vAlign w:val="center"/>
          </w:tcPr>
          <w:p w14:paraId="1BCDCB26" w14:textId="77777777" w:rsidR="00C26868" w:rsidRDefault="00C26868" w:rsidP="00C412CE">
            <w:pPr>
              <w:spacing w:after="0" w:line="276" w:lineRule="auto"/>
              <w:jc w:val="both"/>
              <w:rPr>
                <w:rFonts w:ascii="Arial" w:hAnsi="Arial" w:cs="Arial"/>
                <w:bCs/>
                <w:sz w:val="20"/>
                <w:szCs w:val="20"/>
              </w:rPr>
            </w:pPr>
          </w:p>
        </w:tc>
      </w:tr>
      <w:tr w:rsidR="000446DE" w:rsidRPr="000A5ED1" w14:paraId="0C0A0843" w14:textId="77777777" w:rsidTr="00C412CE">
        <w:trPr>
          <w:trHeight w:val="97"/>
        </w:trPr>
        <w:tc>
          <w:tcPr>
            <w:tcW w:w="4101" w:type="dxa"/>
            <w:vMerge w:val="restart"/>
            <w:shd w:val="clear" w:color="auto" w:fill="D9D9D9" w:themeFill="background1" w:themeFillShade="D9"/>
            <w:vAlign w:val="center"/>
          </w:tcPr>
          <w:p w14:paraId="5C2376B8" w14:textId="56DF3A2C" w:rsidR="000446DE" w:rsidRPr="00C26868" w:rsidRDefault="000446DE" w:rsidP="00C412CE">
            <w:pPr>
              <w:spacing w:after="0" w:line="276" w:lineRule="auto"/>
              <w:jc w:val="both"/>
              <w:rPr>
                <w:rFonts w:ascii="Arial" w:hAnsi="Arial" w:cs="Arial"/>
                <w:b/>
                <w:sz w:val="20"/>
                <w:szCs w:val="20"/>
              </w:rPr>
            </w:pPr>
            <w:r>
              <w:rPr>
                <w:rFonts w:ascii="Arial" w:hAnsi="Arial" w:cs="Arial"/>
                <w:b/>
                <w:sz w:val="20"/>
                <w:szCs w:val="20"/>
              </w:rPr>
              <w:t>Names of the n</w:t>
            </w:r>
            <w:r w:rsidRPr="00C26868">
              <w:rPr>
                <w:rFonts w:ascii="Arial" w:hAnsi="Arial" w:cs="Arial"/>
                <w:b/>
                <w:sz w:val="20"/>
                <w:szCs w:val="20"/>
              </w:rPr>
              <w:t xml:space="preserve">ational </w:t>
            </w:r>
            <w:r>
              <w:rPr>
                <w:rFonts w:ascii="Arial" w:hAnsi="Arial" w:cs="Arial"/>
                <w:b/>
                <w:sz w:val="20"/>
                <w:szCs w:val="20"/>
              </w:rPr>
              <w:t>vocational q</w:t>
            </w:r>
            <w:r w:rsidRPr="00C26868">
              <w:rPr>
                <w:rFonts w:ascii="Arial" w:hAnsi="Arial" w:cs="Arial"/>
                <w:b/>
                <w:sz w:val="20"/>
                <w:szCs w:val="20"/>
              </w:rPr>
              <w:t>ualification</w:t>
            </w:r>
            <w:r>
              <w:rPr>
                <w:rFonts w:ascii="Arial" w:hAnsi="Arial" w:cs="Arial"/>
                <w:b/>
                <w:sz w:val="20"/>
                <w:szCs w:val="20"/>
              </w:rPr>
              <w:t>s (NVQ)</w:t>
            </w:r>
            <w:r w:rsidRPr="00C26868">
              <w:rPr>
                <w:rFonts w:ascii="Arial" w:hAnsi="Arial" w:cs="Arial"/>
                <w:b/>
                <w:sz w:val="20"/>
                <w:szCs w:val="20"/>
              </w:rPr>
              <w:t>:</w:t>
            </w:r>
          </w:p>
        </w:tc>
        <w:tc>
          <w:tcPr>
            <w:tcW w:w="1468" w:type="dxa"/>
            <w:shd w:val="clear" w:color="auto" w:fill="auto"/>
            <w:vAlign w:val="center"/>
          </w:tcPr>
          <w:p w14:paraId="52CF977C" w14:textId="77777777" w:rsidR="000446DE" w:rsidRPr="0081658C" w:rsidRDefault="000446DE" w:rsidP="00C412CE">
            <w:pPr>
              <w:pStyle w:val="ListParagraph"/>
              <w:numPr>
                <w:ilvl w:val="0"/>
                <w:numId w:val="5"/>
              </w:numPr>
              <w:spacing w:after="0"/>
              <w:ind w:left="321"/>
              <w:jc w:val="both"/>
              <w:rPr>
                <w:rFonts w:ascii="Arial" w:hAnsi="Arial" w:cs="Arial"/>
                <w:bCs/>
                <w:sz w:val="20"/>
                <w:szCs w:val="20"/>
              </w:rPr>
            </w:pPr>
          </w:p>
        </w:tc>
        <w:tc>
          <w:tcPr>
            <w:tcW w:w="2589" w:type="dxa"/>
            <w:gridSpan w:val="2"/>
            <w:shd w:val="clear" w:color="auto" w:fill="auto"/>
            <w:vAlign w:val="center"/>
          </w:tcPr>
          <w:p w14:paraId="00F343F9" w14:textId="66EDF9EE" w:rsidR="000446DE" w:rsidRPr="00C412CE" w:rsidRDefault="000446DE" w:rsidP="00C412CE">
            <w:pPr>
              <w:spacing w:after="0" w:line="276" w:lineRule="auto"/>
              <w:ind w:left="-39"/>
              <w:rPr>
                <w:rFonts w:ascii="Arial" w:hAnsi="Arial" w:cs="Arial"/>
                <w:bCs/>
                <w:sz w:val="18"/>
                <w:szCs w:val="20"/>
              </w:rPr>
            </w:pPr>
            <w:r w:rsidRPr="00C412CE">
              <w:rPr>
                <w:rFonts w:ascii="Arial" w:hAnsi="Arial" w:cs="Arial"/>
                <w:bCs/>
                <w:sz w:val="18"/>
                <w:szCs w:val="20"/>
              </w:rPr>
              <w:t>No. of partnering enterprises</w:t>
            </w:r>
          </w:p>
        </w:tc>
        <w:tc>
          <w:tcPr>
            <w:tcW w:w="770" w:type="dxa"/>
            <w:shd w:val="clear" w:color="auto" w:fill="auto"/>
            <w:vAlign w:val="center"/>
          </w:tcPr>
          <w:p w14:paraId="578E601C" w14:textId="47062BEA" w:rsidR="000446DE" w:rsidRPr="00C412CE" w:rsidRDefault="000446DE" w:rsidP="00C412CE">
            <w:pPr>
              <w:spacing w:after="0" w:line="276" w:lineRule="auto"/>
              <w:jc w:val="both"/>
              <w:rPr>
                <w:rFonts w:ascii="Arial" w:hAnsi="Arial" w:cs="Arial"/>
                <w:bCs/>
                <w:sz w:val="20"/>
                <w:szCs w:val="20"/>
              </w:rPr>
            </w:pPr>
          </w:p>
        </w:tc>
      </w:tr>
      <w:tr w:rsidR="000446DE" w:rsidRPr="000A5ED1" w14:paraId="62A23DCF" w14:textId="77777777" w:rsidTr="00C412CE">
        <w:trPr>
          <w:trHeight w:val="97"/>
        </w:trPr>
        <w:tc>
          <w:tcPr>
            <w:tcW w:w="4101" w:type="dxa"/>
            <w:vMerge/>
            <w:shd w:val="clear" w:color="auto" w:fill="D9D9D9" w:themeFill="background1" w:themeFillShade="D9"/>
            <w:vAlign w:val="center"/>
          </w:tcPr>
          <w:p w14:paraId="0491D0F6" w14:textId="77777777" w:rsidR="000446DE" w:rsidRDefault="000446DE" w:rsidP="00C412CE">
            <w:pPr>
              <w:spacing w:after="0" w:line="276" w:lineRule="auto"/>
              <w:jc w:val="both"/>
              <w:rPr>
                <w:rFonts w:ascii="Arial" w:hAnsi="Arial" w:cs="Arial"/>
                <w:b/>
                <w:sz w:val="20"/>
                <w:szCs w:val="20"/>
              </w:rPr>
            </w:pPr>
          </w:p>
        </w:tc>
        <w:tc>
          <w:tcPr>
            <w:tcW w:w="1468" w:type="dxa"/>
            <w:shd w:val="clear" w:color="auto" w:fill="auto"/>
            <w:vAlign w:val="center"/>
          </w:tcPr>
          <w:p w14:paraId="690A2603" w14:textId="77777777" w:rsidR="000446DE" w:rsidRPr="0081658C" w:rsidRDefault="000446DE" w:rsidP="00C412CE">
            <w:pPr>
              <w:pStyle w:val="ListParagraph"/>
              <w:numPr>
                <w:ilvl w:val="0"/>
                <w:numId w:val="5"/>
              </w:numPr>
              <w:spacing w:after="0"/>
              <w:ind w:left="321"/>
              <w:jc w:val="both"/>
              <w:rPr>
                <w:rFonts w:ascii="Arial" w:hAnsi="Arial" w:cs="Arial"/>
                <w:bCs/>
                <w:sz w:val="20"/>
                <w:szCs w:val="20"/>
              </w:rPr>
            </w:pPr>
          </w:p>
        </w:tc>
        <w:tc>
          <w:tcPr>
            <w:tcW w:w="2589" w:type="dxa"/>
            <w:gridSpan w:val="2"/>
            <w:shd w:val="clear" w:color="auto" w:fill="auto"/>
            <w:vAlign w:val="center"/>
          </w:tcPr>
          <w:p w14:paraId="45612738" w14:textId="51094766" w:rsidR="000446DE" w:rsidRPr="0081658C" w:rsidRDefault="000446DE" w:rsidP="00C412CE">
            <w:pPr>
              <w:spacing w:after="0" w:line="276" w:lineRule="auto"/>
              <w:ind w:left="-39"/>
              <w:rPr>
                <w:rFonts w:ascii="Arial" w:hAnsi="Arial" w:cs="Arial"/>
                <w:bCs/>
                <w:sz w:val="18"/>
                <w:szCs w:val="20"/>
              </w:rPr>
            </w:pPr>
            <w:r w:rsidRPr="001C517A">
              <w:rPr>
                <w:rFonts w:ascii="Arial" w:hAnsi="Arial" w:cs="Arial"/>
                <w:bCs/>
                <w:sz w:val="18"/>
                <w:szCs w:val="20"/>
              </w:rPr>
              <w:t>No. of partnering enterprises</w:t>
            </w:r>
          </w:p>
        </w:tc>
        <w:tc>
          <w:tcPr>
            <w:tcW w:w="770" w:type="dxa"/>
            <w:shd w:val="clear" w:color="auto" w:fill="auto"/>
            <w:vAlign w:val="center"/>
          </w:tcPr>
          <w:p w14:paraId="3B2A58ED" w14:textId="77777777" w:rsidR="000446DE" w:rsidRPr="00E00CA0" w:rsidRDefault="000446DE" w:rsidP="00C412CE">
            <w:pPr>
              <w:spacing w:after="0" w:line="276" w:lineRule="auto"/>
              <w:jc w:val="both"/>
              <w:rPr>
                <w:rFonts w:ascii="Arial" w:hAnsi="Arial" w:cs="Arial"/>
                <w:bCs/>
                <w:sz w:val="20"/>
                <w:szCs w:val="20"/>
              </w:rPr>
            </w:pPr>
          </w:p>
        </w:tc>
      </w:tr>
      <w:tr w:rsidR="000446DE" w:rsidRPr="000A5ED1" w14:paraId="354199C8" w14:textId="77777777" w:rsidTr="00C412CE">
        <w:trPr>
          <w:trHeight w:val="97"/>
        </w:trPr>
        <w:tc>
          <w:tcPr>
            <w:tcW w:w="4101" w:type="dxa"/>
            <w:vMerge/>
            <w:shd w:val="clear" w:color="auto" w:fill="D9D9D9" w:themeFill="background1" w:themeFillShade="D9"/>
            <w:vAlign w:val="center"/>
          </w:tcPr>
          <w:p w14:paraId="2D419C52" w14:textId="77777777" w:rsidR="000446DE" w:rsidRDefault="000446DE" w:rsidP="00C412CE">
            <w:pPr>
              <w:spacing w:after="0" w:line="276" w:lineRule="auto"/>
              <w:jc w:val="both"/>
              <w:rPr>
                <w:rFonts w:ascii="Arial" w:hAnsi="Arial" w:cs="Arial"/>
                <w:b/>
                <w:sz w:val="20"/>
                <w:szCs w:val="20"/>
              </w:rPr>
            </w:pPr>
          </w:p>
        </w:tc>
        <w:tc>
          <w:tcPr>
            <w:tcW w:w="1468" w:type="dxa"/>
            <w:shd w:val="clear" w:color="auto" w:fill="auto"/>
            <w:vAlign w:val="center"/>
          </w:tcPr>
          <w:p w14:paraId="4916BAF3" w14:textId="77777777" w:rsidR="000446DE" w:rsidRPr="0081658C" w:rsidRDefault="000446DE" w:rsidP="00C412CE">
            <w:pPr>
              <w:pStyle w:val="ListParagraph"/>
              <w:numPr>
                <w:ilvl w:val="0"/>
                <w:numId w:val="5"/>
              </w:numPr>
              <w:spacing w:after="0"/>
              <w:ind w:left="321"/>
              <w:jc w:val="both"/>
              <w:rPr>
                <w:rFonts w:ascii="Arial" w:hAnsi="Arial" w:cs="Arial"/>
                <w:bCs/>
                <w:sz w:val="20"/>
                <w:szCs w:val="20"/>
              </w:rPr>
            </w:pPr>
          </w:p>
        </w:tc>
        <w:tc>
          <w:tcPr>
            <w:tcW w:w="2589" w:type="dxa"/>
            <w:gridSpan w:val="2"/>
            <w:shd w:val="clear" w:color="auto" w:fill="auto"/>
            <w:vAlign w:val="center"/>
          </w:tcPr>
          <w:p w14:paraId="080EC8DC" w14:textId="6C04FAA1" w:rsidR="000446DE" w:rsidRPr="0081658C" w:rsidRDefault="000446DE" w:rsidP="00C412CE">
            <w:pPr>
              <w:spacing w:after="0" w:line="276" w:lineRule="auto"/>
              <w:ind w:left="-39"/>
              <w:rPr>
                <w:rFonts w:ascii="Arial" w:hAnsi="Arial" w:cs="Arial"/>
                <w:bCs/>
                <w:sz w:val="18"/>
                <w:szCs w:val="20"/>
              </w:rPr>
            </w:pPr>
            <w:r w:rsidRPr="001C517A">
              <w:rPr>
                <w:rFonts w:ascii="Arial" w:hAnsi="Arial" w:cs="Arial"/>
                <w:bCs/>
                <w:sz w:val="18"/>
                <w:szCs w:val="20"/>
              </w:rPr>
              <w:t>No. of partnering enterprises</w:t>
            </w:r>
          </w:p>
        </w:tc>
        <w:tc>
          <w:tcPr>
            <w:tcW w:w="770" w:type="dxa"/>
            <w:shd w:val="clear" w:color="auto" w:fill="auto"/>
            <w:vAlign w:val="center"/>
          </w:tcPr>
          <w:p w14:paraId="3A3C4576" w14:textId="77777777" w:rsidR="000446DE" w:rsidRPr="00E00CA0" w:rsidRDefault="000446DE" w:rsidP="00C412CE">
            <w:pPr>
              <w:spacing w:after="0" w:line="276" w:lineRule="auto"/>
              <w:jc w:val="both"/>
              <w:rPr>
                <w:rFonts w:ascii="Arial" w:hAnsi="Arial" w:cs="Arial"/>
                <w:bCs/>
                <w:sz w:val="20"/>
                <w:szCs w:val="20"/>
              </w:rPr>
            </w:pPr>
          </w:p>
        </w:tc>
      </w:tr>
      <w:tr w:rsidR="000446DE" w:rsidRPr="000A5ED1" w14:paraId="75CCA687" w14:textId="77777777" w:rsidTr="00C412CE">
        <w:trPr>
          <w:trHeight w:val="97"/>
        </w:trPr>
        <w:tc>
          <w:tcPr>
            <w:tcW w:w="4101" w:type="dxa"/>
            <w:vMerge/>
            <w:shd w:val="clear" w:color="auto" w:fill="D9D9D9" w:themeFill="background1" w:themeFillShade="D9"/>
            <w:vAlign w:val="center"/>
          </w:tcPr>
          <w:p w14:paraId="0E64707B" w14:textId="77777777" w:rsidR="000446DE" w:rsidRDefault="000446DE" w:rsidP="00C412CE">
            <w:pPr>
              <w:spacing w:after="0" w:line="276" w:lineRule="auto"/>
              <w:jc w:val="both"/>
              <w:rPr>
                <w:rFonts w:ascii="Arial" w:hAnsi="Arial" w:cs="Arial"/>
                <w:b/>
                <w:sz w:val="20"/>
                <w:szCs w:val="20"/>
              </w:rPr>
            </w:pPr>
          </w:p>
        </w:tc>
        <w:tc>
          <w:tcPr>
            <w:tcW w:w="1468" w:type="dxa"/>
            <w:shd w:val="clear" w:color="auto" w:fill="auto"/>
            <w:vAlign w:val="center"/>
          </w:tcPr>
          <w:p w14:paraId="3E3BDB14" w14:textId="77777777" w:rsidR="000446DE" w:rsidRPr="0081658C" w:rsidRDefault="000446DE" w:rsidP="00C412CE">
            <w:pPr>
              <w:pStyle w:val="ListParagraph"/>
              <w:numPr>
                <w:ilvl w:val="0"/>
                <w:numId w:val="5"/>
              </w:numPr>
              <w:spacing w:after="0"/>
              <w:ind w:left="321"/>
              <w:jc w:val="both"/>
              <w:rPr>
                <w:rFonts w:ascii="Arial" w:hAnsi="Arial" w:cs="Arial"/>
                <w:bCs/>
                <w:sz w:val="20"/>
                <w:szCs w:val="20"/>
              </w:rPr>
            </w:pPr>
          </w:p>
        </w:tc>
        <w:tc>
          <w:tcPr>
            <w:tcW w:w="2589" w:type="dxa"/>
            <w:gridSpan w:val="2"/>
            <w:shd w:val="clear" w:color="auto" w:fill="auto"/>
            <w:vAlign w:val="center"/>
          </w:tcPr>
          <w:p w14:paraId="1950512E" w14:textId="160FE5E1" w:rsidR="000446DE" w:rsidRPr="0081658C" w:rsidRDefault="000446DE" w:rsidP="00C412CE">
            <w:pPr>
              <w:spacing w:after="0" w:line="276" w:lineRule="auto"/>
              <w:ind w:left="-39"/>
              <w:rPr>
                <w:rFonts w:ascii="Arial" w:hAnsi="Arial" w:cs="Arial"/>
                <w:bCs/>
                <w:sz w:val="18"/>
                <w:szCs w:val="20"/>
              </w:rPr>
            </w:pPr>
            <w:r w:rsidRPr="001C517A">
              <w:rPr>
                <w:rFonts w:ascii="Arial" w:hAnsi="Arial" w:cs="Arial"/>
                <w:bCs/>
                <w:sz w:val="18"/>
                <w:szCs w:val="20"/>
              </w:rPr>
              <w:t>No. of partnering enterprises</w:t>
            </w:r>
          </w:p>
        </w:tc>
        <w:tc>
          <w:tcPr>
            <w:tcW w:w="770" w:type="dxa"/>
            <w:shd w:val="clear" w:color="auto" w:fill="auto"/>
            <w:vAlign w:val="center"/>
          </w:tcPr>
          <w:p w14:paraId="39470D0E" w14:textId="77777777" w:rsidR="000446DE" w:rsidRPr="00E00CA0" w:rsidRDefault="000446DE" w:rsidP="00C412CE">
            <w:pPr>
              <w:spacing w:after="0" w:line="276" w:lineRule="auto"/>
              <w:jc w:val="both"/>
              <w:rPr>
                <w:rFonts w:ascii="Arial" w:hAnsi="Arial" w:cs="Arial"/>
                <w:bCs/>
                <w:sz w:val="20"/>
                <w:szCs w:val="20"/>
              </w:rPr>
            </w:pPr>
          </w:p>
        </w:tc>
      </w:tr>
      <w:tr w:rsidR="00C26868" w:rsidRPr="000A5ED1" w14:paraId="592E85CD" w14:textId="77777777" w:rsidTr="00C412CE">
        <w:trPr>
          <w:trHeight w:val="945"/>
        </w:trPr>
        <w:tc>
          <w:tcPr>
            <w:tcW w:w="4101" w:type="dxa"/>
            <w:shd w:val="clear" w:color="auto" w:fill="D9D9D9" w:themeFill="background1" w:themeFillShade="D9"/>
            <w:vAlign w:val="center"/>
          </w:tcPr>
          <w:p w14:paraId="2959F3AB" w14:textId="69C154CA" w:rsidR="00C26868" w:rsidRPr="00C412CE" w:rsidRDefault="000446DE" w:rsidP="00C412CE">
            <w:pPr>
              <w:spacing w:after="0" w:line="276" w:lineRule="auto"/>
              <w:rPr>
                <w:rFonts w:ascii="Arial" w:hAnsi="Arial" w:cs="Arial"/>
                <w:b/>
                <w:iCs/>
                <w:sz w:val="20"/>
                <w:szCs w:val="20"/>
              </w:rPr>
            </w:pPr>
            <w:r w:rsidRPr="00C412CE">
              <w:rPr>
                <w:rFonts w:ascii="Arial" w:hAnsi="Arial" w:cs="Arial"/>
                <w:b/>
                <w:iCs/>
                <w:sz w:val="20"/>
                <w:szCs w:val="20"/>
              </w:rPr>
              <w:t>Partnering b</w:t>
            </w:r>
            <w:r w:rsidR="00C26868" w:rsidRPr="00C412CE">
              <w:rPr>
                <w:rFonts w:ascii="Arial" w:hAnsi="Arial" w:cs="Arial"/>
                <w:b/>
                <w:iCs/>
                <w:sz w:val="20"/>
                <w:szCs w:val="20"/>
              </w:rPr>
              <w:t>usiness industry association</w:t>
            </w:r>
            <w:r w:rsidRPr="00C412CE">
              <w:rPr>
                <w:rFonts w:ascii="Arial" w:hAnsi="Arial" w:cs="Arial"/>
                <w:b/>
                <w:iCs/>
                <w:sz w:val="20"/>
                <w:szCs w:val="20"/>
              </w:rPr>
              <w:t xml:space="preserve"> (BIA)</w:t>
            </w:r>
            <w:r w:rsidR="00D80E8E" w:rsidRPr="00C412CE">
              <w:rPr>
                <w:rFonts w:ascii="Arial" w:hAnsi="Arial" w:cs="Arial"/>
                <w:b/>
                <w:iCs/>
                <w:sz w:val="20"/>
                <w:szCs w:val="20"/>
              </w:rPr>
              <w:t>:</w:t>
            </w:r>
          </w:p>
        </w:tc>
        <w:tc>
          <w:tcPr>
            <w:tcW w:w="4827" w:type="dxa"/>
            <w:gridSpan w:val="4"/>
            <w:vAlign w:val="center"/>
          </w:tcPr>
          <w:p w14:paraId="7AE5B3C5" w14:textId="77777777" w:rsidR="00C26868" w:rsidRDefault="00C26868" w:rsidP="00C412CE">
            <w:pPr>
              <w:spacing w:after="0" w:line="276" w:lineRule="auto"/>
              <w:jc w:val="both"/>
              <w:rPr>
                <w:rFonts w:ascii="Arial" w:hAnsi="Arial" w:cs="Arial"/>
                <w:bCs/>
                <w:sz w:val="20"/>
                <w:szCs w:val="20"/>
              </w:rPr>
            </w:pPr>
          </w:p>
        </w:tc>
      </w:tr>
      <w:tr w:rsidR="00C26868" w:rsidRPr="000A5ED1" w14:paraId="12624A05" w14:textId="77777777" w:rsidTr="00C412CE">
        <w:trPr>
          <w:trHeight w:val="945"/>
        </w:trPr>
        <w:tc>
          <w:tcPr>
            <w:tcW w:w="4101" w:type="dxa"/>
            <w:shd w:val="clear" w:color="auto" w:fill="D9D9D9" w:themeFill="background1" w:themeFillShade="D9"/>
            <w:vAlign w:val="center"/>
          </w:tcPr>
          <w:p w14:paraId="52F462F7" w14:textId="54D6608C" w:rsidR="00C26868" w:rsidRPr="00E0412F" w:rsidRDefault="00C26868" w:rsidP="00C412CE">
            <w:pPr>
              <w:spacing w:after="0" w:line="276" w:lineRule="auto"/>
              <w:jc w:val="both"/>
              <w:rPr>
                <w:rFonts w:ascii="Arial" w:hAnsi="Arial" w:cs="Arial"/>
                <w:b/>
                <w:sz w:val="20"/>
                <w:szCs w:val="20"/>
              </w:rPr>
            </w:pPr>
            <w:r w:rsidRPr="00E0412F">
              <w:rPr>
                <w:rFonts w:ascii="Arial" w:hAnsi="Arial" w:cs="Arial"/>
                <w:b/>
                <w:sz w:val="20"/>
                <w:szCs w:val="20"/>
              </w:rPr>
              <w:t>Total estimated budget</w:t>
            </w:r>
            <w:r w:rsidR="000446DE">
              <w:rPr>
                <w:rFonts w:ascii="Arial" w:hAnsi="Arial" w:cs="Arial"/>
                <w:b/>
                <w:sz w:val="20"/>
                <w:szCs w:val="20"/>
              </w:rPr>
              <w:t xml:space="preserve"> (PKR)</w:t>
            </w:r>
            <w:r w:rsidRPr="00E0412F">
              <w:rPr>
                <w:rFonts w:ascii="Arial" w:hAnsi="Arial" w:cs="Arial"/>
                <w:b/>
                <w:sz w:val="20"/>
                <w:szCs w:val="20"/>
              </w:rPr>
              <w:t>:</w:t>
            </w:r>
          </w:p>
        </w:tc>
        <w:tc>
          <w:tcPr>
            <w:tcW w:w="4827" w:type="dxa"/>
            <w:gridSpan w:val="4"/>
            <w:vAlign w:val="center"/>
          </w:tcPr>
          <w:p w14:paraId="04858C41" w14:textId="77777777" w:rsidR="00C26868" w:rsidRDefault="00C26868" w:rsidP="00C412CE">
            <w:pPr>
              <w:spacing w:after="0" w:line="276" w:lineRule="auto"/>
              <w:jc w:val="both"/>
              <w:rPr>
                <w:rFonts w:ascii="Arial" w:hAnsi="Arial" w:cs="Arial"/>
                <w:bCs/>
                <w:sz w:val="20"/>
                <w:szCs w:val="20"/>
              </w:rPr>
            </w:pPr>
          </w:p>
        </w:tc>
      </w:tr>
      <w:tr w:rsidR="00C26868" w:rsidRPr="000A5ED1" w14:paraId="2DE9209A" w14:textId="77777777" w:rsidTr="00C412CE">
        <w:trPr>
          <w:trHeight w:val="97"/>
        </w:trPr>
        <w:tc>
          <w:tcPr>
            <w:tcW w:w="4101" w:type="dxa"/>
            <w:shd w:val="clear" w:color="auto" w:fill="D9D9D9" w:themeFill="background1" w:themeFillShade="D9"/>
            <w:vAlign w:val="center"/>
          </w:tcPr>
          <w:p w14:paraId="0C4D4413" w14:textId="6B4FA76E" w:rsidR="00C26868" w:rsidRPr="00C412CE" w:rsidRDefault="00C26868" w:rsidP="00C412CE">
            <w:pPr>
              <w:spacing w:after="0" w:line="276" w:lineRule="auto"/>
              <w:jc w:val="both"/>
              <w:rPr>
                <w:rFonts w:ascii="Arial" w:hAnsi="Arial" w:cs="Arial"/>
                <w:b/>
                <w:i/>
                <w:sz w:val="18"/>
                <w:szCs w:val="20"/>
              </w:rPr>
            </w:pPr>
            <w:r w:rsidRPr="00C412CE">
              <w:rPr>
                <w:rFonts w:ascii="Arial" w:hAnsi="Arial" w:cs="Arial"/>
                <w:b/>
                <w:i/>
                <w:sz w:val="18"/>
                <w:szCs w:val="20"/>
              </w:rPr>
              <w:t>Organization contribution:</w:t>
            </w:r>
          </w:p>
        </w:tc>
        <w:tc>
          <w:tcPr>
            <w:tcW w:w="4827" w:type="dxa"/>
            <w:gridSpan w:val="4"/>
            <w:vAlign w:val="center"/>
          </w:tcPr>
          <w:p w14:paraId="0B393D16" w14:textId="77777777" w:rsidR="00C26868" w:rsidRDefault="00C26868" w:rsidP="00C412CE">
            <w:pPr>
              <w:spacing w:after="0" w:line="276" w:lineRule="auto"/>
              <w:jc w:val="both"/>
              <w:rPr>
                <w:rFonts w:ascii="Arial" w:hAnsi="Arial" w:cs="Arial"/>
                <w:bCs/>
                <w:sz w:val="20"/>
                <w:szCs w:val="20"/>
              </w:rPr>
            </w:pPr>
          </w:p>
        </w:tc>
      </w:tr>
      <w:tr w:rsidR="00C26868" w:rsidRPr="000A5ED1" w14:paraId="5F8D1AEC" w14:textId="77777777" w:rsidTr="00C412CE">
        <w:trPr>
          <w:trHeight w:val="97"/>
        </w:trPr>
        <w:tc>
          <w:tcPr>
            <w:tcW w:w="4101" w:type="dxa"/>
            <w:shd w:val="clear" w:color="auto" w:fill="D9D9D9" w:themeFill="background1" w:themeFillShade="D9"/>
            <w:vAlign w:val="center"/>
          </w:tcPr>
          <w:p w14:paraId="03F3E0A8" w14:textId="47759F82" w:rsidR="00C26868" w:rsidRPr="00C412CE" w:rsidRDefault="00C26868" w:rsidP="00C412CE">
            <w:pPr>
              <w:spacing w:after="0" w:line="276" w:lineRule="auto"/>
              <w:jc w:val="both"/>
              <w:rPr>
                <w:rFonts w:ascii="Arial" w:hAnsi="Arial" w:cs="Arial"/>
                <w:b/>
                <w:i/>
                <w:sz w:val="18"/>
                <w:szCs w:val="20"/>
              </w:rPr>
            </w:pPr>
            <w:r w:rsidRPr="00C412CE">
              <w:rPr>
                <w:rFonts w:ascii="Arial" w:hAnsi="Arial" w:cs="Arial"/>
                <w:b/>
                <w:i/>
                <w:sz w:val="18"/>
                <w:szCs w:val="20"/>
              </w:rPr>
              <w:t>GIZ/TVET SSP contribution:</w:t>
            </w:r>
          </w:p>
        </w:tc>
        <w:tc>
          <w:tcPr>
            <w:tcW w:w="4827" w:type="dxa"/>
            <w:gridSpan w:val="4"/>
            <w:vAlign w:val="center"/>
          </w:tcPr>
          <w:p w14:paraId="3DFE4AEC" w14:textId="77777777" w:rsidR="00C26868" w:rsidRDefault="00C26868" w:rsidP="00C412CE">
            <w:pPr>
              <w:spacing w:after="0" w:line="276" w:lineRule="auto"/>
              <w:jc w:val="both"/>
              <w:rPr>
                <w:rFonts w:ascii="Arial" w:hAnsi="Arial" w:cs="Arial"/>
                <w:bCs/>
                <w:sz w:val="20"/>
                <w:szCs w:val="20"/>
              </w:rPr>
            </w:pPr>
          </w:p>
        </w:tc>
      </w:tr>
      <w:tr w:rsidR="00C26868" w:rsidRPr="000A5ED1" w14:paraId="3DDF4A69" w14:textId="77777777" w:rsidTr="00C412CE">
        <w:trPr>
          <w:trHeight w:val="945"/>
        </w:trPr>
        <w:tc>
          <w:tcPr>
            <w:tcW w:w="4101" w:type="dxa"/>
            <w:shd w:val="clear" w:color="auto" w:fill="D9D9D9" w:themeFill="background1" w:themeFillShade="D9"/>
            <w:vAlign w:val="center"/>
          </w:tcPr>
          <w:p w14:paraId="23703720" w14:textId="75DFDD69" w:rsidR="00C26868" w:rsidRPr="00C26868" w:rsidRDefault="00D80E8E" w:rsidP="00C412CE">
            <w:pPr>
              <w:spacing w:after="0" w:line="276" w:lineRule="auto"/>
              <w:jc w:val="both"/>
              <w:rPr>
                <w:rFonts w:ascii="Arial" w:hAnsi="Arial" w:cs="Arial"/>
                <w:b/>
                <w:sz w:val="20"/>
                <w:szCs w:val="20"/>
              </w:rPr>
            </w:pPr>
            <w:r>
              <w:rPr>
                <w:rFonts w:ascii="Arial" w:hAnsi="Arial" w:cs="Arial"/>
                <w:b/>
                <w:sz w:val="20"/>
                <w:szCs w:val="20"/>
              </w:rPr>
              <w:t>Submission d</w:t>
            </w:r>
            <w:r w:rsidR="00C26868" w:rsidRPr="00C26868">
              <w:rPr>
                <w:rFonts w:ascii="Arial" w:hAnsi="Arial" w:cs="Arial"/>
                <w:b/>
                <w:sz w:val="20"/>
                <w:szCs w:val="20"/>
              </w:rPr>
              <w:t>ate:</w:t>
            </w:r>
          </w:p>
        </w:tc>
        <w:tc>
          <w:tcPr>
            <w:tcW w:w="4827" w:type="dxa"/>
            <w:gridSpan w:val="4"/>
            <w:vAlign w:val="center"/>
          </w:tcPr>
          <w:p w14:paraId="22FF795B" w14:textId="77777777" w:rsidR="00C26868" w:rsidRDefault="00C26868" w:rsidP="00C412CE">
            <w:pPr>
              <w:spacing w:after="0" w:line="276" w:lineRule="auto"/>
              <w:jc w:val="both"/>
              <w:rPr>
                <w:rFonts w:ascii="Arial" w:hAnsi="Arial" w:cs="Arial"/>
                <w:bCs/>
                <w:sz w:val="20"/>
                <w:szCs w:val="20"/>
              </w:rPr>
            </w:pPr>
          </w:p>
        </w:tc>
      </w:tr>
      <w:tr w:rsidR="00E0412F" w:rsidRPr="000A5ED1" w14:paraId="02AD933E" w14:textId="77777777" w:rsidTr="00C412CE">
        <w:trPr>
          <w:trHeight w:val="945"/>
        </w:trPr>
        <w:tc>
          <w:tcPr>
            <w:tcW w:w="4101" w:type="dxa"/>
            <w:shd w:val="clear" w:color="auto" w:fill="D9D9D9" w:themeFill="background1" w:themeFillShade="D9"/>
            <w:vAlign w:val="center"/>
          </w:tcPr>
          <w:p w14:paraId="7AFF0A3B" w14:textId="6E64BFFD" w:rsidR="00E0412F" w:rsidRPr="00C26868" w:rsidRDefault="00A26CAC" w:rsidP="00C412CE">
            <w:pPr>
              <w:spacing w:after="0" w:line="276" w:lineRule="auto"/>
              <w:jc w:val="both"/>
              <w:rPr>
                <w:rFonts w:ascii="Arial" w:hAnsi="Arial" w:cs="Arial"/>
                <w:b/>
                <w:sz w:val="20"/>
                <w:szCs w:val="20"/>
              </w:rPr>
            </w:pPr>
            <w:r>
              <w:rPr>
                <w:rFonts w:ascii="Arial" w:hAnsi="Arial" w:cs="Arial"/>
                <w:b/>
                <w:sz w:val="20"/>
                <w:szCs w:val="20"/>
              </w:rPr>
              <w:t>Contact details of the Organization</w:t>
            </w:r>
            <w:r w:rsidR="00E0412F" w:rsidRPr="00C26868">
              <w:rPr>
                <w:rFonts w:ascii="Arial" w:hAnsi="Arial" w:cs="Arial"/>
                <w:b/>
                <w:sz w:val="20"/>
                <w:szCs w:val="20"/>
              </w:rPr>
              <w:t>:</w:t>
            </w:r>
          </w:p>
        </w:tc>
        <w:tc>
          <w:tcPr>
            <w:tcW w:w="2412" w:type="dxa"/>
            <w:gridSpan w:val="2"/>
            <w:vAlign w:val="center"/>
          </w:tcPr>
          <w:p w14:paraId="05A35A88" w14:textId="38DEB189" w:rsidR="00FB50A2" w:rsidRDefault="00FB50A2" w:rsidP="00C412CE">
            <w:pPr>
              <w:spacing w:after="0" w:line="276" w:lineRule="auto"/>
              <w:jc w:val="both"/>
              <w:rPr>
                <w:rFonts w:ascii="Arial" w:hAnsi="Arial" w:cs="Arial"/>
                <w:bCs/>
                <w:sz w:val="20"/>
                <w:szCs w:val="20"/>
              </w:rPr>
            </w:pPr>
            <w:r w:rsidRPr="00C412CE">
              <w:rPr>
                <w:rFonts w:ascii="Arial" w:hAnsi="Arial" w:cs="Arial"/>
                <w:bCs/>
                <w:sz w:val="20"/>
                <w:szCs w:val="20"/>
                <w:u w:val="single"/>
              </w:rPr>
              <w:t>Head office</w:t>
            </w:r>
            <w:r>
              <w:rPr>
                <w:rFonts w:ascii="Arial" w:hAnsi="Arial" w:cs="Arial"/>
                <w:bCs/>
                <w:sz w:val="20"/>
                <w:szCs w:val="20"/>
              </w:rPr>
              <w:t>:</w:t>
            </w:r>
          </w:p>
          <w:p w14:paraId="0D5A0CB5" w14:textId="77777777" w:rsidR="00FB50A2" w:rsidRDefault="00FB50A2" w:rsidP="00C412CE">
            <w:pPr>
              <w:spacing w:after="0" w:line="276" w:lineRule="auto"/>
              <w:jc w:val="both"/>
              <w:rPr>
                <w:rFonts w:ascii="Arial" w:hAnsi="Arial" w:cs="Arial"/>
                <w:bCs/>
                <w:sz w:val="20"/>
                <w:szCs w:val="20"/>
                <w:u w:val="single"/>
              </w:rPr>
            </w:pPr>
          </w:p>
          <w:p w14:paraId="5C48785D" w14:textId="77777777" w:rsidR="00E0412F" w:rsidRDefault="00E0412F" w:rsidP="00C412CE">
            <w:pPr>
              <w:spacing w:after="0" w:line="276" w:lineRule="auto"/>
              <w:jc w:val="both"/>
              <w:rPr>
                <w:rFonts w:ascii="Arial" w:hAnsi="Arial" w:cs="Arial"/>
                <w:bCs/>
                <w:sz w:val="20"/>
                <w:szCs w:val="20"/>
              </w:rPr>
            </w:pPr>
          </w:p>
        </w:tc>
        <w:tc>
          <w:tcPr>
            <w:tcW w:w="2414" w:type="dxa"/>
            <w:gridSpan w:val="2"/>
            <w:vAlign w:val="center"/>
          </w:tcPr>
          <w:p w14:paraId="3EA50FC8" w14:textId="033BFD70" w:rsidR="00FB50A2" w:rsidRDefault="00FB50A2" w:rsidP="00C412CE">
            <w:pPr>
              <w:spacing w:after="0" w:line="276" w:lineRule="auto"/>
              <w:jc w:val="both"/>
              <w:rPr>
                <w:rFonts w:ascii="Arial" w:hAnsi="Arial" w:cs="Arial"/>
                <w:bCs/>
                <w:sz w:val="20"/>
                <w:szCs w:val="20"/>
              </w:rPr>
            </w:pPr>
            <w:r w:rsidRPr="00C412CE">
              <w:rPr>
                <w:rFonts w:ascii="Arial" w:hAnsi="Arial" w:cs="Arial"/>
                <w:bCs/>
                <w:sz w:val="20"/>
                <w:szCs w:val="20"/>
                <w:u w:val="single"/>
              </w:rPr>
              <w:t>Field office (if any)</w:t>
            </w:r>
            <w:r>
              <w:rPr>
                <w:rFonts w:ascii="Arial" w:hAnsi="Arial" w:cs="Arial"/>
                <w:bCs/>
                <w:sz w:val="20"/>
                <w:szCs w:val="20"/>
              </w:rPr>
              <w:t>:</w:t>
            </w:r>
          </w:p>
          <w:p w14:paraId="5D5B4857" w14:textId="77777777" w:rsidR="00FB50A2" w:rsidRDefault="00FB50A2" w:rsidP="00C412CE">
            <w:pPr>
              <w:spacing w:after="0" w:line="276" w:lineRule="auto"/>
              <w:jc w:val="both"/>
              <w:rPr>
                <w:rFonts w:ascii="Arial" w:hAnsi="Arial" w:cs="Arial"/>
                <w:bCs/>
                <w:sz w:val="20"/>
                <w:szCs w:val="20"/>
                <w:u w:val="single"/>
              </w:rPr>
            </w:pPr>
          </w:p>
          <w:p w14:paraId="25387A03" w14:textId="128AAF2D" w:rsidR="00E0412F" w:rsidRDefault="00E0412F" w:rsidP="00C412CE">
            <w:pPr>
              <w:spacing w:after="0" w:line="276" w:lineRule="auto"/>
              <w:jc w:val="both"/>
              <w:rPr>
                <w:rFonts w:ascii="Arial" w:hAnsi="Arial" w:cs="Arial"/>
                <w:bCs/>
                <w:sz w:val="20"/>
                <w:szCs w:val="20"/>
              </w:rPr>
            </w:pPr>
          </w:p>
        </w:tc>
      </w:tr>
      <w:tr w:rsidR="00E0412F" w:rsidRPr="000A5ED1" w14:paraId="6CB3165E" w14:textId="77777777" w:rsidTr="00C412CE">
        <w:trPr>
          <w:trHeight w:val="945"/>
        </w:trPr>
        <w:tc>
          <w:tcPr>
            <w:tcW w:w="4101" w:type="dxa"/>
            <w:shd w:val="clear" w:color="auto" w:fill="D9D9D9" w:themeFill="background1" w:themeFillShade="D9"/>
            <w:vAlign w:val="center"/>
          </w:tcPr>
          <w:p w14:paraId="2B647D9F" w14:textId="6F642EB5" w:rsidR="00E0412F" w:rsidRPr="00C26868" w:rsidRDefault="00E0412F" w:rsidP="00C412CE">
            <w:pPr>
              <w:spacing w:after="0" w:line="276" w:lineRule="auto"/>
              <w:jc w:val="both"/>
              <w:rPr>
                <w:rFonts w:ascii="Arial" w:hAnsi="Arial" w:cs="Arial"/>
                <w:b/>
                <w:sz w:val="20"/>
                <w:szCs w:val="20"/>
              </w:rPr>
            </w:pPr>
            <w:r w:rsidRPr="00C26868">
              <w:rPr>
                <w:rFonts w:ascii="Arial" w:hAnsi="Arial" w:cs="Arial"/>
                <w:b/>
                <w:sz w:val="20"/>
                <w:szCs w:val="20"/>
              </w:rPr>
              <w:t>Contact Persons:</w:t>
            </w:r>
          </w:p>
        </w:tc>
        <w:tc>
          <w:tcPr>
            <w:tcW w:w="2412" w:type="dxa"/>
            <w:gridSpan w:val="2"/>
            <w:vAlign w:val="center"/>
          </w:tcPr>
          <w:p w14:paraId="1D7DE34E" w14:textId="77777777" w:rsidR="00E0412F" w:rsidRDefault="00E0412F" w:rsidP="00C412CE">
            <w:pPr>
              <w:spacing w:after="0" w:line="276" w:lineRule="auto"/>
              <w:jc w:val="both"/>
              <w:rPr>
                <w:rFonts w:ascii="Arial" w:hAnsi="Arial" w:cs="Arial"/>
                <w:bCs/>
                <w:sz w:val="20"/>
                <w:szCs w:val="20"/>
              </w:rPr>
            </w:pPr>
          </w:p>
        </w:tc>
        <w:tc>
          <w:tcPr>
            <w:tcW w:w="2414" w:type="dxa"/>
            <w:gridSpan w:val="2"/>
            <w:vAlign w:val="center"/>
          </w:tcPr>
          <w:p w14:paraId="2B8CDF49" w14:textId="77777777" w:rsidR="00FB50A2" w:rsidRDefault="00FB50A2" w:rsidP="00C412CE">
            <w:pPr>
              <w:spacing w:after="0" w:line="276" w:lineRule="auto"/>
              <w:jc w:val="both"/>
              <w:rPr>
                <w:rFonts w:ascii="Arial" w:hAnsi="Arial" w:cs="Arial"/>
                <w:bCs/>
                <w:sz w:val="20"/>
                <w:szCs w:val="20"/>
              </w:rPr>
            </w:pPr>
          </w:p>
          <w:p w14:paraId="49340BBC" w14:textId="62BD2708" w:rsidR="00E0412F" w:rsidRDefault="00E0412F" w:rsidP="00C412CE">
            <w:pPr>
              <w:spacing w:after="0" w:line="276" w:lineRule="auto"/>
              <w:jc w:val="both"/>
              <w:rPr>
                <w:rFonts w:ascii="Arial" w:hAnsi="Arial" w:cs="Arial"/>
                <w:bCs/>
                <w:sz w:val="20"/>
                <w:szCs w:val="20"/>
              </w:rPr>
            </w:pPr>
          </w:p>
        </w:tc>
      </w:tr>
      <w:tr w:rsidR="00FB50A2" w:rsidRPr="000A5ED1" w14:paraId="23D7AB2F" w14:textId="77777777" w:rsidTr="00C412CE">
        <w:trPr>
          <w:trHeight w:val="97"/>
        </w:trPr>
        <w:tc>
          <w:tcPr>
            <w:tcW w:w="4101" w:type="dxa"/>
            <w:shd w:val="clear" w:color="auto" w:fill="D9D9D9" w:themeFill="background1" w:themeFillShade="D9"/>
            <w:vAlign w:val="center"/>
          </w:tcPr>
          <w:p w14:paraId="5B579216" w14:textId="70DB77A2" w:rsidR="00FB50A2" w:rsidRPr="00C412CE" w:rsidRDefault="00FB50A2" w:rsidP="00C412CE">
            <w:pPr>
              <w:spacing w:after="0" w:line="276" w:lineRule="auto"/>
              <w:jc w:val="both"/>
              <w:rPr>
                <w:rFonts w:ascii="Arial" w:hAnsi="Arial" w:cs="Arial"/>
                <w:b/>
                <w:i/>
                <w:sz w:val="18"/>
                <w:szCs w:val="20"/>
              </w:rPr>
            </w:pPr>
            <w:r w:rsidRPr="00C412CE">
              <w:rPr>
                <w:rFonts w:ascii="Arial" w:hAnsi="Arial" w:cs="Arial"/>
                <w:b/>
                <w:i/>
                <w:sz w:val="18"/>
                <w:szCs w:val="20"/>
              </w:rPr>
              <w:t xml:space="preserve">Mobile </w:t>
            </w:r>
          </w:p>
        </w:tc>
        <w:tc>
          <w:tcPr>
            <w:tcW w:w="4827" w:type="dxa"/>
            <w:gridSpan w:val="4"/>
            <w:vAlign w:val="center"/>
          </w:tcPr>
          <w:p w14:paraId="24A33291" w14:textId="77777777" w:rsidR="00FB50A2" w:rsidDel="00FB50A2" w:rsidRDefault="00FB50A2" w:rsidP="00C412CE">
            <w:pPr>
              <w:spacing w:after="0" w:line="276" w:lineRule="auto"/>
              <w:jc w:val="both"/>
              <w:rPr>
                <w:rFonts w:ascii="Arial" w:hAnsi="Arial" w:cs="Arial"/>
                <w:bCs/>
                <w:sz w:val="20"/>
                <w:szCs w:val="20"/>
              </w:rPr>
            </w:pPr>
          </w:p>
        </w:tc>
      </w:tr>
      <w:tr w:rsidR="00FB50A2" w:rsidRPr="000A5ED1" w14:paraId="229A30CD" w14:textId="77777777" w:rsidTr="00C412CE">
        <w:trPr>
          <w:trHeight w:val="97"/>
        </w:trPr>
        <w:tc>
          <w:tcPr>
            <w:tcW w:w="4101" w:type="dxa"/>
            <w:shd w:val="clear" w:color="auto" w:fill="D9D9D9" w:themeFill="background1" w:themeFillShade="D9"/>
            <w:vAlign w:val="center"/>
          </w:tcPr>
          <w:p w14:paraId="240B63BF" w14:textId="7F76C1D8" w:rsidR="00FB50A2" w:rsidRPr="00C412CE" w:rsidRDefault="00FB50A2" w:rsidP="00C412CE">
            <w:pPr>
              <w:spacing w:after="0" w:line="276" w:lineRule="auto"/>
              <w:jc w:val="both"/>
              <w:rPr>
                <w:rFonts w:ascii="Arial" w:hAnsi="Arial" w:cs="Arial"/>
                <w:b/>
                <w:i/>
                <w:sz w:val="18"/>
                <w:szCs w:val="20"/>
              </w:rPr>
            </w:pPr>
            <w:r w:rsidRPr="00C412CE">
              <w:rPr>
                <w:rFonts w:ascii="Arial" w:hAnsi="Arial" w:cs="Arial"/>
                <w:b/>
                <w:i/>
                <w:sz w:val="18"/>
                <w:szCs w:val="20"/>
              </w:rPr>
              <w:t xml:space="preserve">Email </w:t>
            </w:r>
          </w:p>
        </w:tc>
        <w:tc>
          <w:tcPr>
            <w:tcW w:w="4827" w:type="dxa"/>
            <w:gridSpan w:val="4"/>
            <w:vAlign w:val="center"/>
          </w:tcPr>
          <w:p w14:paraId="32131F07" w14:textId="77777777" w:rsidR="00FB50A2" w:rsidDel="00FB50A2" w:rsidRDefault="00FB50A2" w:rsidP="00C412CE">
            <w:pPr>
              <w:spacing w:after="0" w:line="276" w:lineRule="auto"/>
              <w:jc w:val="both"/>
              <w:rPr>
                <w:rFonts w:ascii="Arial" w:hAnsi="Arial" w:cs="Arial"/>
                <w:bCs/>
                <w:sz w:val="20"/>
                <w:szCs w:val="20"/>
              </w:rPr>
            </w:pPr>
          </w:p>
        </w:tc>
      </w:tr>
    </w:tbl>
    <w:p w14:paraId="52F2F81F" w14:textId="40973B7A" w:rsidR="001B0663" w:rsidRPr="0057070C" w:rsidRDefault="00C26868" w:rsidP="00C412CE">
      <w:pPr>
        <w:pStyle w:val="ListParagraph"/>
        <w:numPr>
          <w:ilvl w:val="0"/>
          <w:numId w:val="4"/>
        </w:numPr>
        <w:spacing w:after="0"/>
        <w:jc w:val="both"/>
        <w:rPr>
          <w:rFonts w:ascii="Arial" w:hAnsi="Arial" w:cs="Arial"/>
          <w:i/>
          <w:iCs/>
          <w:color w:val="000000" w:themeColor="text1"/>
          <w:sz w:val="16"/>
          <w:szCs w:val="16"/>
          <w:lang w:bidi="en-US"/>
        </w:rPr>
      </w:pPr>
      <w:r w:rsidRPr="002A1212">
        <w:rPr>
          <w:rFonts w:ascii="Arial" w:hAnsi="Arial" w:cs="Arial"/>
          <w:b/>
          <w:sz w:val="20"/>
          <w:szCs w:val="20"/>
          <w:lang w:bidi="en-US"/>
        </w:rPr>
        <w:br w:type="page"/>
      </w:r>
      <w:r w:rsidR="0020660D" w:rsidRPr="002A1212">
        <w:rPr>
          <w:rFonts w:ascii="Arial" w:hAnsi="Arial" w:cs="Arial"/>
          <w:b/>
          <w:sz w:val="20"/>
          <w:szCs w:val="20"/>
          <w:lang w:bidi="en-US"/>
        </w:rPr>
        <w:lastRenderedPageBreak/>
        <w:t xml:space="preserve">Organizational </w:t>
      </w:r>
      <w:r w:rsidR="00980DB8">
        <w:rPr>
          <w:rFonts w:ascii="Arial" w:hAnsi="Arial" w:cs="Arial"/>
          <w:b/>
          <w:sz w:val="20"/>
          <w:szCs w:val="20"/>
          <w:lang w:bidi="en-US"/>
        </w:rPr>
        <w:t>profiles</w:t>
      </w:r>
      <w:r w:rsidR="0020660D" w:rsidRPr="002A1212">
        <w:rPr>
          <w:rFonts w:ascii="Arial" w:hAnsi="Arial" w:cs="Arial"/>
          <w:b/>
          <w:sz w:val="20"/>
          <w:szCs w:val="20"/>
          <w:lang w:bidi="en-US"/>
        </w:rPr>
        <w:t>:</w:t>
      </w:r>
      <w:r w:rsidR="001B0663" w:rsidRPr="002A1212">
        <w:rPr>
          <w:rFonts w:ascii="Arial" w:hAnsi="Arial" w:cs="Arial"/>
          <w:b/>
          <w:sz w:val="20"/>
          <w:szCs w:val="20"/>
          <w:lang w:bidi="en-US"/>
        </w:rPr>
        <w:t> </w:t>
      </w:r>
      <w:r w:rsidR="002A1212" w:rsidRPr="002A1212">
        <w:rPr>
          <w:rFonts w:ascii="Arial" w:hAnsi="Arial" w:cs="Arial"/>
          <w:i/>
          <w:iCs/>
          <w:color w:val="000000" w:themeColor="text1"/>
          <w:sz w:val="16"/>
          <w:szCs w:val="16"/>
          <w:lang w:bidi="en-US"/>
        </w:rPr>
        <w:t xml:space="preserve">(In this part of the document, the </w:t>
      </w:r>
      <w:r w:rsidR="00BB0809">
        <w:rPr>
          <w:rFonts w:ascii="Arial" w:hAnsi="Arial" w:cs="Arial"/>
          <w:i/>
          <w:iCs/>
          <w:color w:val="000000" w:themeColor="text1"/>
          <w:sz w:val="16"/>
          <w:szCs w:val="16"/>
          <w:lang w:bidi="en-US"/>
        </w:rPr>
        <w:t>applicant</w:t>
      </w:r>
      <w:r w:rsidR="002A1212" w:rsidRPr="002A1212">
        <w:rPr>
          <w:rFonts w:ascii="Arial" w:hAnsi="Arial" w:cs="Arial"/>
          <w:i/>
          <w:iCs/>
          <w:color w:val="000000" w:themeColor="text1"/>
          <w:sz w:val="16"/>
          <w:szCs w:val="16"/>
          <w:lang w:bidi="en-US"/>
        </w:rPr>
        <w:t xml:space="preserve"> organization is expected to provide necessary information </w:t>
      </w:r>
      <w:r w:rsidR="0057070C">
        <w:rPr>
          <w:rFonts w:ascii="Arial" w:hAnsi="Arial" w:cs="Arial"/>
          <w:i/>
          <w:iCs/>
          <w:color w:val="000000" w:themeColor="text1"/>
          <w:sz w:val="16"/>
          <w:szCs w:val="16"/>
          <w:lang w:bidi="en-US"/>
        </w:rPr>
        <w:t xml:space="preserve">on </w:t>
      </w:r>
      <w:r w:rsidR="002A1212" w:rsidRPr="002A1212">
        <w:rPr>
          <w:rFonts w:ascii="Arial" w:hAnsi="Arial" w:cs="Arial"/>
          <w:i/>
          <w:iCs/>
          <w:color w:val="000000" w:themeColor="text1"/>
          <w:sz w:val="16"/>
          <w:szCs w:val="16"/>
          <w:lang w:bidi="en-US"/>
        </w:rPr>
        <w:t xml:space="preserve">the organizations involved </w:t>
      </w:r>
      <w:r w:rsidR="00FA5699">
        <w:rPr>
          <w:rFonts w:ascii="Arial" w:hAnsi="Arial" w:cs="Arial"/>
          <w:i/>
          <w:iCs/>
          <w:color w:val="000000" w:themeColor="text1"/>
          <w:sz w:val="16"/>
          <w:szCs w:val="16"/>
          <w:lang w:bidi="en-US"/>
        </w:rPr>
        <w:t xml:space="preserve">in </w:t>
      </w:r>
      <w:r w:rsidR="002A1212" w:rsidRPr="002A1212">
        <w:rPr>
          <w:rFonts w:ascii="Arial" w:hAnsi="Arial" w:cs="Arial"/>
          <w:i/>
          <w:iCs/>
          <w:color w:val="000000" w:themeColor="text1"/>
          <w:sz w:val="16"/>
          <w:szCs w:val="16"/>
          <w:lang w:bidi="en-US"/>
        </w:rPr>
        <w:t>this project under the respective sub-heading below)</w:t>
      </w:r>
    </w:p>
    <w:p w14:paraId="6AEF9697" w14:textId="77777777" w:rsidR="005C6705" w:rsidRPr="00FF57D1" w:rsidRDefault="005C6705" w:rsidP="00C412CE">
      <w:pPr>
        <w:spacing w:after="0" w:line="276" w:lineRule="auto"/>
        <w:jc w:val="both"/>
        <w:rPr>
          <w:rFonts w:ascii="Arial" w:hAnsi="Arial" w:cs="Arial"/>
          <w:b/>
          <w:color w:val="000000" w:themeColor="text1"/>
          <w:sz w:val="20"/>
          <w:szCs w:val="20"/>
          <w:lang w:bidi="en-US"/>
        </w:rPr>
      </w:pPr>
    </w:p>
    <w:p w14:paraId="5CD879DD" w14:textId="324CD3F1" w:rsidR="001737C2" w:rsidRDefault="00BB0809" w:rsidP="0081658C">
      <w:pPr>
        <w:pStyle w:val="ListParagraph"/>
        <w:numPr>
          <w:ilvl w:val="1"/>
          <w:numId w:val="4"/>
        </w:numPr>
        <w:spacing w:after="0"/>
        <w:jc w:val="both"/>
        <w:rPr>
          <w:rFonts w:ascii="Arial" w:hAnsi="Arial" w:cs="Arial"/>
          <w:i/>
          <w:iCs/>
          <w:color w:val="000000" w:themeColor="text1"/>
          <w:sz w:val="16"/>
          <w:szCs w:val="16"/>
          <w:lang w:bidi="en-US"/>
        </w:rPr>
      </w:pPr>
      <w:r>
        <w:rPr>
          <w:rFonts w:ascii="Arial" w:hAnsi="Arial" w:cs="Arial"/>
          <w:b/>
          <w:bCs/>
          <w:i/>
          <w:iCs/>
          <w:color w:val="000000" w:themeColor="text1"/>
          <w:sz w:val="20"/>
          <w:szCs w:val="20"/>
          <w:lang w:bidi="en-US"/>
        </w:rPr>
        <w:t>Applicant</w:t>
      </w:r>
      <w:r w:rsidR="00980DB8">
        <w:rPr>
          <w:rFonts w:ascii="Arial" w:hAnsi="Arial" w:cs="Arial"/>
          <w:b/>
          <w:bCs/>
          <w:i/>
          <w:iCs/>
          <w:color w:val="000000" w:themeColor="text1"/>
          <w:sz w:val="20"/>
          <w:szCs w:val="20"/>
          <w:lang w:bidi="en-US"/>
        </w:rPr>
        <w:t xml:space="preserve"> o</w:t>
      </w:r>
      <w:r w:rsidR="001737C2" w:rsidRPr="0057070C">
        <w:rPr>
          <w:rFonts w:ascii="Arial" w:hAnsi="Arial" w:cs="Arial"/>
          <w:b/>
          <w:bCs/>
          <w:i/>
          <w:iCs/>
          <w:color w:val="000000" w:themeColor="text1"/>
          <w:sz w:val="20"/>
          <w:szCs w:val="20"/>
          <w:lang w:bidi="en-US"/>
        </w:rPr>
        <w:t>rganizatio</w:t>
      </w:r>
      <w:r w:rsidR="007448B7" w:rsidRPr="0057070C">
        <w:rPr>
          <w:rFonts w:ascii="Arial" w:hAnsi="Arial" w:cs="Arial"/>
          <w:b/>
          <w:bCs/>
          <w:i/>
          <w:iCs/>
          <w:color w:val="000000" w:themeColor="text1"/>
          <w:sz w:val="20"/>
          <w:szCs w:val="20"/>
          <w:lang w:bidi="en-US"/>
        </w:rPr>
        <w:t>n:</w:t>
      </w:r>
      <w:r w:rsidR="006B12C7" w:rsidRPr="0057070C">
        <w:rPr>
          <w:rFonts w:ascii="Arial" w:hAnsi="Arial" w:cs="Arial"/>
          <w:b/>
          <w:bCs/>
          <w:i/>
          <w:iCs/>
          <w:color w:val="000000" w:themeColor="text1"/>
          <w:sz w:val="20"/>
          <w:szCs w:val="20"/>
          <w:lang w:bidi="en-US"/>
        </w:rPr>
        <w:t xml:space="preserve"> </w:t>
      </w:r>
      <w:r w:rsidR="006B12C7" w:rsidRPr="0057070C">
        <w:rPr>
          <w:rFonts w:ascii="Arial" w:hAnsi="Arial" w:cs="Arial"/>
          <w:i/>
          <w:iCs/>
          <w:color w:val="000000" w:themeColor="text1"/>
          <w:sz w:val="16"/>
          <w:szCs w:val="16"/>
          <w:lang w:bidi="en-US"/>
        </w:rPr>
        <w:t>(</w:t>
      </w:r>
      <w:r w:rsidR="000261D2" w:rsidRPr="0057070C">
        <w:rPr>
          <w:rFonts w:ascii="Arial" w:hAnsi="Arial" w:cs="Arial"/>
          <w:i/>
          <w:iCs/>
          <w:color w:val="000000" w:themeColor="text1"/>
          <w:sz w:val="16"/>
          <w:szCs w:val="16"/>
          <w:lang w:bidi="en-US"/>
        </w:rPr>
        <w:t>I</w:t>
      </w:r>
      <w:r w:rsidR="006B12C7" w:rsidRPr="0057070C">
        <w:rPr>
          <w:rFonts w:ascii="Arial" w:hAnsi="Arial" w:cs="Arial"/>
          <w:i/>
          <w:iCs/>
          <w:color w:val="000000" w:themeColor="text1"/>
          <w:sz w:val="16"/>
          <w:szCs w:val="16"/>
          <w:lang w:bidi="en-US"/>
        </w:rPr>
        <w:t xml:space="preserve">n this part of the document, the </w:t>
      </w:r>
      <w:r>
        <w:rPr>
          <w:rFonts w:ascii="Arial" w:hAnsi="Arial" w:cs="Arial"/>
          <w:i/>
          <w:iCs/>
          <w:color w:val="000000" w:themeColor="text1"/>
          <w:sz w:val="16"/>
          <w:szCs w:val="16"/>
          <w:lang w:bidi="en-US"/>
        </w:rPr>
        <w:t>applicant</w:t>
      </w:r>
      <w:r w:rsidR="006B12C7" w:rsidRPr="0057070C">
        <w:rPr>
          <w:rFonts w:ascii="Arial" w:hAnsi="Arial" w:cs="Arial"/>
          <w:i/>
          <w:iCs/>
          <w:color w:val="000000" w:themeColor="text1"/>
          <w:sz w:val="16"/>
          <w:szCs w:val="16"/>
          <w:lang w:bidi="en-US"/>
        </w:rPr>
        <w:t xml:space="preserve"> organization is expected to elaborate on</w:t>
      </w:r>
      <w:r w:rsidR="005D488B" w:rsidRPr="0057070C">
        <w:rPr>
          <w:rFonts w:ascii="Arial" w:hAnsi="Arial" w:cs="Arial"/>
          <w:i/>
          <w:iCs/>
          <w:color w:val="000000" w:themeColor="text1"/>
          <w:sz w:val="16"/>
          <w:szCs w:val="16"/>
          <w:lang w:bidi="en-US"/>
        </w:rPr>
        <w:t xml:space="preserve"> the organization</w:t>
      </w:r>
      <w:r w:rsidR="006B12C7" w:rsidRPr="0057070C">
        <w:rPr>
          <w:rFonts w:ascii="Arial" w:hAnsi="Arial" w:cs="Arial"/>
          <w:i/>
          <w:iCs/>
          <w:color w:val="000000" w:themeColor="text1"/>
          <w:sz w:val="16"/>
          <w:szCs w:val="16"/>
          <w:lang w:bidi="en-US"/>
        </w:rPr>
        <w:t xml:space="preserve"> background</w:t>
      </w:r>
      <w:r w:rsidR="00C663E1">
        <w:rPr>
          <w:rFonts w:ascii="Arial" w:hAnsi="Arial" w:cs="Arial"/>
          <w:i/>
          <w:iCs/>
          <w:color w:val="000000" w:themeColor="text1"/>
          <w:sz w:val="16"/>
          <w:szCs w:val="16"/>
          <w:lang w:bidi="en-US"/>
        </w:rPr>
        <w:t xml:space="preserve">, related past experience, available resources [technical, human and financial]. </w:t>
      </w:r>
      <w:r w:rsidR="00F01862">
        <w:rPr>
          <w:rFonts w:ascii="Arial" w:hAnsi="Arial" w:cs="Arial"/>
          <w:i/>
          <w:iCs/>
          <w:color w:val="000000" w:themeColor="text1"/>
          <w:sz w:val="16"/>
          <w:szCs w:val="16"/>
          <w:lang w:bidi="en-US"/>
        </w:rPr>
        <w:t xml:space="preserve">Please provide organization </w:t>
      </w:r>
      <w:r w:rsidR="00C663E1">
        <w:rPr>
          <w:rFonts w:ascii="Arial" w:hAnsi="Arial" w:cs="Arial"/>
          <w:i/>
          <w:iCs/>
          <w:color w:val="000000" w:themeColor="text1"/>
          <w:sz w:val="16"/>
          <w:szCs w:val="16"/>
          <w:lang w:bidi="en-US"/>
        </w:rPr>
        <w:t>profile as appendi</w:t>
      </w:r>
      <w:r w:rsidR="00E10093">
        <w:rPr>
          <w:rFonts w:ascii="Arial" w:hAnsi="Arial" w:cs="Arial"/>
          <w:i/>
          <w:iCs/>
          <w:color w:val="000000" w:themeColor="text1"/>
          <w:sz w:val="16"/>
          <w:szCs w:val="16"/>
          <w:lang w:bidi="en-US"/>
        </w:rPr>
        <w:t>x A</w:t>
      </w:r>
      <w:r w:rsidR="005D488B" w:rsidRPr="0057070C">
        <w:rPr>
          <w:rFonts w:ascii="Arial" w:hAnsi="Arial" w:cs="Arial"/>
          <w:i/>
          <w:iCs/>
          <w:color w:val="000000" w:themeColor="text1"/>
          <w:sz w:val="16"/>
          <w:szCs w:val="16"/>
          <w:lang w:bidi="en-US"/>
        </w:rPr>
        <w:t>)</w:t>
      </w:r>
    </w:p>
    <w:p w14:paraId="1D1F395F" w14:textId="4E1B2E97" w:rsidR="0057070C" w:rsidRDefault="0057070C" w:rsidP="00E00CA0">
      <w:pPr>
        <w:pStyle w:val="ListParagraph"/>
        <w:spacing w:after="0"/>
        <w:jc w:val="both"/>
        <w:rPr>
          <w:rFonts w:ascii="Arial" w:hAnsi="Arial" w:cs="Arial"/>
          <w:b/>
          <w:bCs/>
          <w:i/>
          <w:iCs/>
          <w:color w:val="000000" w:themeColor="text1"/>
          <w:sz w:val="20"/>
          <w:szCs w:val="20"/>
          <w:lang w:bidi="en-US"/>
        </w:rPr>
      </w:pPr>
    </w:p>
    <w:p w14:paraId="03D729CE" w14:textId="77777777" w:rsidR="00C412CE" w:rsidRDefault="00C412CE" w:rsidP="00E00CA0">
      <w:pPr>
        <w:pStyle w:val="ListParagraph"/>
        <w:spacing w:after="0"/>
        <w:jc w:val="both"/>
        <w:rPr>
          <w:rFonts w:ascii="Arial" w:hAnsi="Arial" w:cs="Arial"/>
          <w:b/>
          <w:bCs/>
          <w:i/>
          <w:iCs/>
          <w:color w:val="000000" w:themeColor="text1"/>
          <w:sz w:val="20"/>
          <w:szCs w:val="20"/>
          <w:lang w:bidi="en-US"/>
        </w:rPr>
      </w:pPr>
    </w:p>
    <w:p w14:paraId="12DED47D" w14:textId="7F26784C" w:rsidR="0057070C" w:rsidRPr="0057070C" w:rsidRDefault="00E10093">
      <w:pPr>
        <w:pStyle w:val="ListParagraph"/>
        <w:numPr>
          <w:ilvl w:val="1"/>
          <w:numId w:val="4"/>
        </w:numPr>
        <w:spacing w:after="0"/>
        <w:jc w:val="both"/>
        <w:rPr>
          <w:rFonts w:ascii="Arial" w:hAnsi="Arial" w:cs="Arial"/>
          <w:i/>
          <w:iCs/>
          <w:color w:val="000000" w:themeColor="text1"/>
          <w:sz w:val="16"/>
          <w:szCs w:val="16"/>
          <w:lang w:bidi="en-US"/>
        </w:rPr>
      </w:pPr>
      <w:r w:rsidRPr="00C412CE">
        <w:rPr>
          <w:rFonts w:ascii="Arial" w:hAnsi="Arial" w:cs="Arial"/>
          <w:b/>
          <w:bCs/>
          <w:i/>
          <w:iCs/>
          <w:color w:val="000000" w:themeColor="text1"/>
          <w:sz w:val="20"/>
          <w:szCs w:val="20"/>
          <w:lang w:bidi="en-US"/>
        </w:rPr>
        <w:t xml:space="preserve">Partnering </w:t>
      </w:r>
      <w:r>
        <w:rPr>
          <w:rFonts w:ascii="Arial" w:hAnsi="Arial" w:cs="Arial"/>
          <w:b/>
          <w:bCs/>
          <w:i/>
          <w:iCs/>
          <w:color w:val="000000" w:themeColor="text1"/>
          <w:sz w:val="20"/>
          <w:szCs w:val="20"/>
          <w:lang w:bidi="en-US"/>
        </w:rPr>
        <w:t>b</w:t>
      </w:r>
      <w:r w:rsidR="0057070C" w:rsidRPr="0057070C">
        <w:rPr>
          <w:rFonts w:ascii="Arial" w:hAnsi="Arial" w:cs="Arial"/>
          <w:b/>
          <w:bCs/>
          <w:i/>
          <w:iCs/>
          <w:color w:val="000000" w:themeColor="text1"/>
          <w:sz w:val="20"/>
          <w:szCs w:val="20"/>
          <w:lang w:bidi="en-US"/>
        </w:rPr>
        <w:t>usiness industry association</w:t>
      </w:r>
      <w:r>
        <w:rPr>
          <w:rFonts w:ascii="Arial" w:hAnsi="Arial" w:cs="Arial"/>
          <w:b/>
          <w:bCs/>
          <w:i/>
          <w:iCs/>
          <w:color w:val="000000" w:themeColor="text1"/>
          <w:sz w:val="20"/>
          <w:szCs w:val="20"/>
          <w:lang w:bidi="en-US"/>
        </w:rPr>
        <w:t xml:space="preserve"> (BIA)</w:t>
      </w:r>
      <w:r w:rsidR="0057070C" w:rsidRPr="0057070C">
        <w:rPr>
          <w:rFonts w:ascii="Arial" w:hAnsi="Arial" w:cs="Arial"/>
          <w:b/>
          <w:bCs/>
          <w:i/>
          <w:iCs/>
          <w:color w:val="000000" w:themeColor="text1"/>
          <w:sz w:val="20"/>
          <w:szCs w:val="20"/>
          <w:lang w:bidi="en-US"/>
        </w:rPr>
        <w:t xml:space="preserve"> and enterprise</w:t>
      </w:r>
      <w:r w:rsidR="0057070C" w:rsidRPr="0057070C">
        <w:rPr>
          <w:rFonts w:ascii="Arial" w:hAnsi="Arial" w:cs="Arial"/>
          <w:b/>
          <w:bCs/>
          <w:color w:val="000000" w:themeColor="text1"/>
          <w:sz w:val="20"/>
          <w:szCs w:val="20"/>
          <w:lang w:bidi="en-US"/>
        </w:rPr>
        <w:t>:</w:t>
      </w:r>
      <w:r w:rsidR="0057070C" w:rsidRPr="0057070C">
        <w:rPr>
          <w:rFonts w:ascii="Arial" w:hAnsi="Arial" w:cs="Arial"/>
          <w:b/>
          <w:bCs/>
          <w:i/>
          <w:iCs/>
          <w:color w:val="000000" w:themeColor="text1"/>
          <w:sz w:val="20"/>
          <w:szCs w:val="20"/>
          <w:lang w:bidi="en-US"/>
        </w:rPr>
        <w:t xml:space="preserve"> </w:t>
      </w:r>
      <w:r w:rsidR="0057070C" w:rsidRPr="0057070C">
        <w:rPr>
          <w:rFonts w:ascii="Arial" w:hAnsi="Arial" w:cs="Arial"/>
          <w:i/>
          <w:iCs/>
          <w:color w:val="000000" w:themeColor="text1"/>
          <w:sz w:val="16"/>
          <w:szCs w:val="16"/>
          <w:lang w:bidi="en-US"/>
        </w:rPr>
        <w:t xml:space="preserve">( In this part of the document, the </w:t>
      </w:r>
      <w:r w:rsidR="00BB0809">
        <w:rPr>
          <w:rFonts w:ascii="Arial" w:hAnsi="Arial" w:cs="Arial"/>
          <w:i/>
          <w:iCs/>
          <w:color w:val="000000" w:themeColor="text1"/>
          <w:sz w:val="16"/>
          <w:szCs w:val="16"/>
          <w:lang w:bidi="en-US"/>
        </w:rPr>
        <w:t>applicant</w:t>
      </w:r>
      <w:r w:rsidR="0057070C" w:rsidRPr="0057070C">
        <w:rPr>
          <w:rFonts w:ascii="Arial" w:hAnsi="Arial" w:cs="Arial"/>
          <w:i/>
          <w:iCs/>
          <w:color w:val="000000" w:themeColor="text1"/>
          <w:sz w:val="16"/>
          <w:szCs w:val="16"/>
          <w:lang w:bidi="en-US"/>
        </w:rPr>
        <w:t xml:space="preserve"> organization is expected to elaborate on the </w:t>
      </w:r>
      <w:r>
        <w:rPr>
          <w:rFonts w:ascii="Arial" w:hAnsi="Arial" w:cs="Arial"/>
          <w:i/>
          <w:iCs/>
          <w:color w:val="000000" w:themeColor="text1"/>
          <w:sz w:val="16"/>
          <w:szCs w:val="16"/>
          <w:lang w:bidi="en-US"/>
        </w:rPr>
        <w:t xml:space="preserve">business industry associations and enterprises </w:t>
      </w:r>
      <w:r w:rsidR="0057070C" w:rsidRPr="0057070C">
        <w:rPr>
          <w:rFonts w:ascii="Arial" w:hAnsi="Arial" w:cs="Arial"/>
          <w:i/>
          <w:iCs/>
          <w:color w:val="000000" w:themeColor="text1"/>
          <w:sz w:val="16"/>
          <w:szCs w:val="16"/>
          <w:lang w:bidi="en-US"/>
        </w:rPr>
        <w:t xml:space="preserve">with which its partnering and following information to be highlighted: business name, contact person detail, address, business nature, business size, </w:t>
      </w:r>
      <w:r>
        <w:rPr>
          <w:rFonts w:ascii="Arial" w:hAnsi="Arial" w:cs="Arial"/>
          <w:i/>
          <w:iCs/>
          <w:color w:val="000000" w:themeColor="text1"/>
          <w:sz w:val="16"/>
          <w:szCs w:val="16"/>
          <w:lang w:bidi="en-US"/>
        </w:rPr>
        <w:t>sector</w:t>
      </w:r>
      <w:r w:rsidR="0057070C" w:rsidRPr="0057070C">
        <w:rPr>
          <w:rFonts w:ascii="Arial" w:hAnsi="Arial" w:cs="Arial"/>
          <w:i/>
          <w:iCs/>
          <w:color w:val="000000" w:themeColor="text1"/>
          <w:sz w:val="16"/>
          <w:szCs w:val="16"/>
          <w:lang w:bidi="en-US"/>
        </w:rPr>
        <w:t xml:space="preserve">) </w:t>
      </w:r>
    </w:p>
    <w:p w14:paraId="393A1E34" w14:textId="05A58B09" w:rsidR="000261D2" w:rsidRDefault="000261D2" w:rsidP="0081658C">
      <w:pPr>
        <w:pStyle w:val="ListParagraph"/>
        <w:spacing w:after="0"/>
        <w:ind w:left="360"/>
        <w:jc w:val="both"/>
        <w:rPr>
          <w:rFonts w:ascii="Arial" w:hAnsi="Arial" w:cs="Arial"/>
          <w:i/>
          <w:iCs/>
          <w:color w:val="000000" w:themeColor="text1"/>
          <w:sz w:val="16"/>
          <w:szCs w:val="16"/>
          <w:lang w:bidi="en-US"/>
        </w:rPr>
      </w:pPr>
    </w:p>
    <w:tbl>
      <w:tblPr>
        <w:tblW w:w="81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4770"/>
      </w:tblGrid>
      <w:tr w:rsidR="00954AD4" w14:paraId="53230D06" w14:textId="77777777" w:rsidTr="00C412CE">
        <w:tc>
          <w:tcPr>
            <w:tcW w:w="3420" w:type="dxa"/>
            <w:shd w:val="clear" w:color="auto" w:fill="D9D9D9" w:themeFill="background1" w:themeFillShade="D9"/>
            <w:vAlign w:val="center"/>
          </w:tcPr>
          <w:p w14:paraId="57B5BA61" w14:textId="04B4240A" w:rsidR="00954AD4" w:rsidRPr="002A1212" w:rsidRDefault="00E10093" w:rsidP="00C412CE">
            <w:pPr>
              <w:pStyle w:val="ListParagraph"/>
              <w:spacing w:after="0"/>
              <w:ind w:left="0"/>
              <w:rPr>
                <w:rFonts w:ascii="Arial" w:hAnsi="Arial" w:cs="Arial"/>
                <w:b/>
                <w:bCs/>
                <w:color w:val="000000" w:themeColor="text1"/>
                <w:sz w:val="16"/>
                <w:szCs w:val="16"/>
                <w:lang w:bidi="en-US"/>
              </w:rPr>
            </w:pPr>
            <w:r>
              <w:rPr>
                <w:rFonts w:ascii="Arial" w:hAnsi="Arial" w:cs="Arial"/>
                <w:b/>
                <w:bCs/>
                <w:color w:val="000000" w:themeColor="text1"/>
                <w:sz w:val="16"/>
                <w:szCs w:val="16"/>
                <w:lang w:bidi="en-US"/>
              </w:rPr>
              <w:t>N</w:t>
            </w:r>
            <w:r w:rsidR="00954AD4" w:rsidRPr="002A1212">
              <w:rPr>
                <w:rFonts w:ascii="Arial" w:hAnsi="Arial" w:cs="Arial"/>
                <w:b/>
                <w:bCs/>
                <w:color w:val="000000" w:themeColor="text1"/>
                <w:sz w:val="16"/>
                <w:szCs w:val="16"/>
                <w:lang w:bidi="en-US"/>
              </w:rPr>
              <w:t>ame</w:t>
            </w:r>
            <w:r>
              <w:rPr>
                <w:rFonts w:ascii="Arial" w:hAnsi="Arial" w:cs="Arial"/>
                <w:b/>
                <w:bCs/>
                <w:color w:val="000000" w:themeColor="text1"/>
                <w:sz w:val="16"/>
                <w:szCs w:val="16"/>
                <w:lang w:bidi="en-US"/>
              </w:rPr>
              <w:t xml:space="preserve"> of partnering BIA / enterprise</w:t>
            </w:r>
            <w:r w:rsidR="00954AD4" w:rsidRPr="002A1212">
              <w:rPr>
                <w:rFonts w:ascii="Arial" w:hAnsi="Arial" w:cs="Arial"/>
                <w:b/>
                <w:bCs/>
                <w:color w:val="000000" w:themeColor="text1"/>
                <w:sz w:val="16"/>
                <w:szCs w:val="16"/>
                <w:lang w:bidi="en-US"/>
              </w:rPr>
              <w:t>:</w:t>
            </w:r>
          </w:p>
        </w:tc>
        <w:tc>
          <w:tcPr>
            <w:tcW w:w="4770" w:type="dxa"/>
          </w:tcPr>
          <w:p w14:paraId="71BBF7EC" w14:textId="77777777" w:rsidR="00954AD4" w:rsidRDefault="00954AD4" w:rsidP="0081658C">
            <w:pPr>
              <w:pStyle w:val="ListParagraph"/>
              <w:spacing w:after="0"/>
              <w:ind w:left="0"/>
              <w:jc w:val="both"/>
              <w:rPr>
                <w:rFonts w:ascii="Arial" w:hAnsi="Arial" w:cs="Arial"/>
                <w:color w:val="000000" w:themeColor="text1"/>
                <w:sz w:val="20"/>
                <w:szCs w:val="20"/>
                <w:lang w:bidi="en-US"/>
              </w:rPr>
            </w:pPr>
          </w:p>
        </w:tc>
      </w:tr>
      <w:tr w:rsidR="00954AD4" w14:paraId="5BEAEA79" w14:textId="77777777" w:rsidTr="00C412CE">
        <w:tc>
          <w:tcPr>
            <w:tcW w:w="3420" w:type="dxa"/>
            <w:shd w:val="clear" w:color="auto" w:fill="D9D9D9" w:themeFill="background1" w:themeFillShade="D9"/>
            <w:vAlign w:val="center"/>
          </w:tcPr>
          <w:p w14:paraId="4D39B842" w14:textId="7446020E" w:rsidR="00954AD4" w:rsidRPr="002A1212" w:rsidRDefault="00954AD4" w:rsidP="00C412CE">
            <w:pPr>
              <w:pStyle w:val="ListParagraph"/>
              <w:spacing w:after="0"/>
              <w:ind w:left="0"/>
              <w:rPr>
                <w:rFonts w:ascii="Arial" w:hAnsi="Arial" w:cs="Arial"/>
                <w:b/>
                <w:bCs/>
                <w:color w:val="000000" w:themeColor="text1"/>
                <w:sz w:val="16"/>
                <w:szCs w:val="16"/>
                <w:lang w:bidi="en-US"/>
              </w:rPr>
            </w:pPr>
            <w:r w:rsidRPr="002A1212">
              <w:rPr>
                <w:rFonts w:ascii="Arial" w:hAnsi="Arial" w:cs="Arial"/>
                <w:b/>
                <w:bCs/>
                <w:color w:val="000000" w:themeColor="text1"/>
                <w:sz w:val="16"/>
                <w:szCs w:val="16"/>
                <w:lang w:bidi="en-US"/>
              </w:rPr>
              <w:t>Contact person:</w:t>
            </w:r>
          </w:p>
        </w:tc>
        <w:tc>
          <w:tcPr>
            <w:tcW w:w="4770" w:type="dxa"/>
          </w:tcPr>
          <w:p w14:paraId="3A5EA4F4" w14:textId="77777777" w:rsidR="00954AD4" w:rsidRDefault="00954AD4" w:rsidP="0081658C">
            <w:pPr>
              <w:pStyle w:val="ListParagraph"/>
              <w:spacing w:after="0"/>
              <w:ind w:left="0"/>
              <w:jc w:val="both"/>
              <w:rPr>
                <w:rFonts w:ascii="Arial" w:hAnsi="Arial" w:cs="Arial"/>
                <w:color w:val="000000" w:themeColor="text1"/>
                <w:sz w:val="20"/>
                <w:szCs w:val="20"/>
                <w:lang w:bidi="en-US"/>
              </w:rPr>
            </w:pPr>
          </w:p>
        </w:tc>
      </w:tr>
      <w:tr w:rsidR="00954AD4" w14:paraId="1ABEB3F4" w14:textId="77777777" w:rsidTr="00C412CE">
        <w:tc>
          <w:tcPr>
            <w:tcW w:w="3420" w:type="dxa"/>
            <w:shd w:val="clear" w:color="auto" w:fill="D9D9D9" w:themeFill="background1" w:themeFillShade="D9"/>
            <w:vAlign w:val="center"/>
          </w:tcPr>
          <w:p w14:paraId="179024B2" w14:textId="5ECE29A5" w:rsidR="00954AD4" w:rsidRPr="002A1212" w:rsidRDefault="00954AD4" w:rsidP="00C412CE">
            <w:pPr>
              <w:pStyle w:val="ListParagraph"/>
              <w:spacing w:after="0"/>
              <w:ind w:left="0"/>
              <w:rPr>
                <w:rFonts w:ascii="Arial" w:hAnsi="Arial" w:cs="Arial"/>
                <w:b/>
                <w:bCs/>
                <w:color w:val="000000" w:themeColor="text1"/>
                <w:sz w:val="16"/>
                <w:szCs w:val="16"/>
                <w:lang w:bidi="en-US"/>
              </w:rPr>
            </w:pPr>
            <w:r w:rsidRPr="002A1212">
              <w:rPr>
                <w:rFonts w:ascii="Arial" w:hAnsi="Arial" w:cs="Arial"/>
                <w:b/>
                <w:bCs/>
                <w:color w:val="000000" w:themeColor="text1"/>
                <w:sz w:val="16"/>
                <w:szCs w:val="16"/>
                <w:lang w:bidi="en-US"/>
              </w:rPr>
              <w:t>Mobile:</w:t>
            </w:r>
          </w:p>
        </w:tc>
        <w:tc>
          <w:tcPr>
            <w:tcW w:w="4770" w:type="dxa"/>
          </w:tcPr>
          <w:p w14:paraId="0FDC8A9F" w14:textId="77777777" w:rsidR="00954AD4" w:rsidRDefault="00954AD4" w:rsidP="0081658C">
            <w:pPr>
              <w:pStyle w:val="ListParagraph"/>
              <w:spacing w:after="0"/>
              <w:ind w:left="0"/>
              <w:jc w:val="both"/>
              <w:rPr>
                <w:rFonts w:ascii="Arial" w:hAnsi="Arial" w:cs="Arial"/>
                <w:color w:val="000000" w:themeColor="text1"/>
                <w:sz w:val="20"/>
                <w:szCs w:val="20"/>
                <w:lang w:bidi="en-US"/>
              </w:rPr>
            </w:pPr>
          </w:p>
        </w:tc>
      </w:tr>
      <w:tr w:rsidR="00954AD4" w14:paraId="458620EC" w14:textId="77777777" w:rsidTr="00C412CE">
        <w:tc>
          <w:tcPr>
            <w:tcW w:w="3420" w:type="dxa"/>
            <w:shd w:val="clear" w:color="auto" w:fill="D9D9D9" w:themeFill="background1" w:themeFillShade="D9"/>
            <w:vAlign w:val="center"/>
          </w:tcPr>
          <w:p w14:paraId="06B07D1D" w14:textId="05500711" w:rsidR="00954AD4" w:rsidRPr="002A1212" w:rsidRDefault="00954AD4" w:rsidP="00C412CE">
            <w:pPr>
              <w:pStyle w:val="ListParagraph"/>
              <w:spacing w:after="0"/>
              <w:ind w:left="0"/>
              <w:rPr>
                <w:rFonts w:ascii="Arial" w:hAnsi="Arial" w:cs="Arial"/>
                <w:b/>
                <w:bCs/>
                <w:color w:val="000000" w:themeColor="text1"/>
                <w:sz w:val="16"/>
                <w:szCs w:val="16"/>
                <w:lang w:bidi="en-US"/>
              </w:rPr>
            </w:pPr>
            <w:r w:rsidRPr="002A1212">
              <w:rPr>
                <w:rFonts w:ascii="Arial" w:hAnsi="Arial" w:cs="Arial"/>
                <w:b/>
                <w:bCs/>
                <w:color w:val="000000" w:themeColor="text1"/>
                <w:sz w:val="16"/>
                <w:szCs w:val="16"/>
                <w:lang w:bidi="en-US"/>
              </w:rPr>
              <w:t>Email:</w:t>
            </w:r>
          </w:p>
        </w:tc>
        <w:tc>
          <w:tcPr>
            <w:tcW w:w="4770" w:type="dxa"/>
          </w:tcPr>
          <w:p w14:paraId="3BBC6547" w14:textId="77777777" w:rsidR="00954AD4" w:rsidRDefault="00954AD4" w:rsidP="0081658C">
            <w:pPr>
              <w:pStyle w:val="ListParagraph"/>
              <w:spacing w:after="0"/>
              <w:ind w:left="0"/>
              <w:jc w:val="both"/>
              <w:rPr>
                <w:rFonts w:ascii="Arial" w:hAnsi="Arial" w:cs="Arial"/>
                <w:color w:val="000000" w:themeColor="text1"/>
                <w:sz w:val="20"/>
                <w:szCs w:val="20"/>
                <w:lang w:bidi="en-US"/>
              </w:rPr>
            </w:pPr>
          </w:p>
        </w:tc>
      </w:tr>
      <w:tr w:rsidR="00954AD4" w14:paraId="42705C39" w14:textId="77777777" w:rsidTr="00C412CE">
        <w:tc>
          <w:tcPr>
            <w:tcW w:w="3420" w:type="dxa"/>
            <w:shd w:val="clear" w:color="auto" w:fill="D9D9D9" w:themeFill="background1" w:themeFillShade="D9"/>
            <w:vAlign w:val="center"/>
          </w:tcPr>
          <w:p w14:paraId="11D53621" w14:textId="0B7CFCF6" w:rsidR="00954AD4" w:rsidRPr="002A1212" w:rsidRDefault="00954AD4" w:rsidP="00C412CE">
            <w:pPr>
              <w:pStyle w:val="ListParagraph"/>
              <w:spacing w:after="0"/>
              <w:ind w:left="0"/>
              <w:rPr>
                <w:rFonts w:ascii="Arial" w:hAnsi="Arial" w:cs="Arial"/>
                <w:b/>
                <w:bCs/>
                <w:color w:val="000000" w:themeColor="text1"/>
                <w:sz w:val="16"/>
                <w:szCs w:val="16"/>
                <w:lang w:bidi="en-US"/>
              </w:rPr>
            </w:pPr>
            <w:r w:rsidRPr="002A1212">
              <w:rPr>
                <w:rFonts w:ascii="Arial" w:hAnsi="Arial" w:cs="Arial"/>
                <w:b/>
                <w:bCs/>
                <w:color w:val="000000" w:themeColor="text1"/>
                <w:sz w:val="16"/>
                <w:szCs w:val="16"/>
                <w:lang w:bidi="en-US"/>
              </w:rPr>
              <w:t>Business nature:</w:t>
            </w:r>
          </w:p>
        </w:tc>
        <w:tc>
          <w:tcPr>
            <w:tcW w:w="4770" w:type="dxa"/>
          </w:tcPr>
          <w:p w14:paraId="3B8A4470" w14:textId="77777777" w:rsidR="00954AD4" w:rsidRDefault="00954AD4" w:rsidP="0081658C">
            <w:pPr>
              <w:pStyle w:val="ListParagraph"/>
              <w:spacing w:after="0"/>
              <w:ind w:left="0"/>
              <w:jc w:val="both"/>
              <w:rPr>
                <w:rFonts w:ascii="Arial" w:hAnsi="Arial" w:cs="Arial"/>
                <w:color w:val="000000" w:themeColor="text1"/>
                <w:sz w:val="20"/>
                <w:szCs w:val="20"/>
                <w:lang w:bidi="en-US"/>
              </w:rPr>
            </w:pPr>
          </w:p>
        </w:tc>
      </w:tr>
      <w:tr w:rsidR="00954AD4" w14:paraId="680D9AA8" w14:textId="77777777" w:rsidTr="00C412CE">
        <w:tc>
          <w:tcPr>
            <w:tcW w:w="3420" w:type="dxa"/>
            <w:shd w:val="clear" w:color="auto" w:fill="D9D9D9" w:themeFill="background1" w:themeFillShade="D9"/>
            <w:vAlign w:val="center"/>
          </w:tcPr>
          <w:p w14:paraId="34C22379" w14:textId="4247FBD6" w:rsidR="00954AD4" w:rsidRPr="002A1212" w:rsidRDefault="00954AD4" w:rsidP="00C412CE">
            <w:pPr>
              <w:pStyle w:val="ListParagraph"/>
              <w:spacing w:after="0"/>
              <w:ind w:left="0"/>
              <w:rPr>
                <w:rFonts w:ascii="Arial" w:hAnsi="Arial" w:cs="Arial"/>
                <w:b/>
                <w:bCs/>
                <w:color w:val="000000" w:themeColor="text1"/>
                <w:sz w:val="16"/>
                <w:szCs w:val="16"/>
                <w:lang w:bidi="en-US"/>
              </w:rPr>
            </w:pPr>
            <w:r w:rsidRPr="002A1212">
              <w:rPr>
                <w:rFonts w:ascii="Arial" w:hAnsi="Arial" w:cs="Arial"/>
                <w:b/>
                <w:bCs/>
                <w:color w:val="000000" w:themeColor="text1"/>
                <w:sz w:val="16"/>
                <w:szCs w:val="16"/>
                <w:lang w:bidi="en-US"/>
              </w:rPr>
              <w:t>Business size:</w:t>
            </w:r>
          </w:p>
        </w:tc>
        <w:tc>
          <w:tcPr>
            <w:tcW w:w="4770" w:type="dxa"/>
          </w:tcPr>
          <w:p w14:paraId="16D798CC" w14:textId="77777777" w:rsidR="00954AD4" w:rsidRDefault="00954AD4" w:rsidP="0081658C">
            <w:pPr>
              <w:pStyle w:val="ListParagraph"/>
              <w:spacing w:after="0"/>
              <w:ind w:left="0"/>
              <w:jc w:val="both"/>
              <w:rPr>
                <w:rFonts w:ascii="Arial" w:hAnsi="Arial" w:cs="Arial"/>
                <w:color w:val="000000" w:themeColor="text1"/>
                <w:sz w:val="20"/>
                <w:szCs w:val="20"/>
                <w:lang w:bidi="en-US"/>
              </w:rPr>
            </w:pPr>
          </w:p>
        </w:tc>
      </w:tr>
      <w:tr w:rsidR="00954AD4" w14:paraId="385571F5" w14:textId="77777777" w:rsidTr="00C412CE">
        <w:tc>
          <w:tcPr>
            <w:tcW w:w="3420" w:type="dxa"/>
            <w:shd w:val="clear" w:color="auto" w:fill="D9D9D9" w:themeFill="background1" w:themeFillShade="D9"/>
            <w:vAlign w:val="center"/>
          </w:tcPr>
          <w:p w14:paraId="1320A0AE" w14:textId="4897DD74" w:rsidR="00954AD4" w:rsidRPr="002A1212" w:rsidRDefault="00954AD4" w:rsidP="00C412CE">
            <w:pPr>
              <w:pStyle w:val="ListParagraph"/>
              <w:spacing w:after="0"/>
              <w:ind w:left="0"/>
              <w:rPr>
                <w:rFonts w:ascii="Arial" w:hAnsi="Arial" w:cs="Arial"/>
                <w:b/>
                <w:bCs/>
                <w:color w:val="000000" w:themeColor="text1"/>
                <w:sz w:val="16"/>
                <w:szCs w:val="16"/>
                <w:lang w:bidi="en-US"/>
              </w:rPr>
            </w:pPr>
            <w:r w:rsidRPr="002A1212">
              <w:rPr>
                <w:rFonts w:ascii="Arial" w:hAnsi="Arial" w:cs="Arial"/>
                <w:b/>
                <w:bCs/>
                <w:color w:val="000000" w:themeColor="text1"/>
                <w:sz w:val="16"/>
                <w:szCs w:val="16"/>
                <w:lang w:bidi="en-US"/>
              </w:rPr>
              <w:t xml:space="preserve">Industry: </w:t>
            </w:r>
          </w:p>
        </w:tc>
        <w:tc>
          <w:tcPr>
            <w:tcW w:w="4770" w:type="dxa"/>
          </w:tcPr>
          <w:p w14:paraId="65C10122" w14:textId="77777777" w:rsidR="00954AD4" w:rsidRDefault="00954AD4" w:rsidP="0081658C">
            <w:pPr>
              <w:pStyle w:val="ListParagraph"/>
              <w:spacing w:after="0"/>
              <w:ind w:left="0"/>
              <w:jc w:val="both"/>
              <w:rPr>
                <w:rFonts w:ascii="Arial" w:hAnsi="Arial" w:cs="Arial"/>
                <w:color w:val="000000" w:themeColor="text1"/>
                <w:sz w:val="20"/>
                <w:szCs w:val="20"/>
                <w:lang w:bidi="en-US"/>
              </w:rPr>
            </w:pPr>
          </w:p>
        </w:tc>
      </w:tr>
    </w:tbl>
    <w:p w14:paraId="78F3F849" w14:textId="5557F033" w:rsidR="00954AD4" w:rsidRDefault="00954AD4" w:rsidP="0081658C">
      <w:pPr>
        <w:pStyle w:val="ListParagraph"/>
        <w:spacing w:after="0"/>
        <w:ind w:left="360"/>
        <w:jc w:val="both"/>
        <w:rPr>
          <w:rFonts w:ascii="Arial" w:hAnsi="Arial" w:cs="Arial"/>
          <w:color w:val="000000" w:themeColor="text1"/>
          <w:sz w:val="20"/>
          <w:szCs w:val="20"/>
          <w:lang w:bidi="en-US"/>
        </w:rPr>
      </w:pPr>
    </w:p>
    <w:tbl>
      <w:tblPr>
        <w:tblW w:w="81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4770"/>
      </w:tblGrid>
      <w:tr w:rsidR="00E10093" w14:paraId="43396F08" w14:textId="77777777" w:rsidTr="00A1365C">
        <w:tc>
          <w:tcPr>
            <w:tcW w:w="3420" w:type="dxa"/>
            <w:shd w:val="clear" w:color="auto" w:fill="D9D9D9" w:themeFill="background1" w:themeFillShade="D9"/>
            <w:vAlign w:val="center"/>
          </w:tcPr>
          <w:p w14:paraId="7CE62203" w14:textId="77777777" w:rsidR="00E10093" w:rsidRPr="002A1212" w:rsidRDefault="00E10093" w:rsidP="00A1365C">
            <w:pPr>
              <w:pStyle w:val="ListParagraph"/>
              <w:spacing w:after="0"/>
              <w:ind w:left="0"/>
              <w:rPr>
                <w:rFonts w:ascii="Arial" w:hAnsi="Arial" w:cs="Arial"/>
                <w:b/>
                <w:bCs/>
                <w:color w:val="000000" w:themeColor="text1"/>
                <w:sz w:val="16"/>
                <w:szCs w:val="16"/>
                <w:lang w:bidi="en-US"/>
              </w:rPr>
            </w:pPr>
            <w:r>
              <w:rPr>
                <w:rFonts w:ascii="Arial" w:hAnsi="Arial" w:cs="Arial"/>
                <w:b/>
                <w:bCs/>
                <w:color w:val="000000" w:themeColor="text1"/>
                <w:sz w:val="16"/>
                <w:szCs w:val="16"/>
                <w:lang w:bidi="en-US"/>
              </w:rPr>
              <w:t>N</w:t>
            </w:r>
            <w:r w:rsidRPr="002A1212">
              <w:rPr>
                <w:rFonts w:ascii="Arial" w:hAnsi="Arial" w:cs="Arial"/>
                <w:b/>
                <w:bCs/>
                <w:color w:val="000000" w:themeColor="text1"/>
                <w:sz w:val="16"/>
                <w:szCs w:val="16"/>
                <w:lang w:bidi="en-US"/>
              </w:rPr>
              <w:t>ame</w:t>
            </w:r>
            <w:r>
              <w:rPr>
                <w:rFonts w:ascii="Arial" w:hAnsi="Arial" w:cs="Arial"/>
                <w:b/>
                <w:bCs/>
                <w:color w:val="000000" w:themeColor="text1"/>
                <w:sz w:val="16"/>
                <w:szCs w:val="16"/>
                <w:lang w:bidi="en-US"/>
              </w:rPr>
              <w:t xml:space="preserve"> of partnering BIA / enterprise</w:t>
            </w:r>
            <w:r w:rsidRPr="002A1212">
              <w:rPr>
                <w:rFonts w:ascii="Arial" w:hAnsi="Arial" w:cs="Arial"/>
                <w:b/>
                <w:bCs/>
                <w:color w:val="000000" w:themeColor="text1"/>
                <w:sz w:val="16"/>
                <w:szCs w:val="16"/>
                <w:lang w:bidi="en-US"/>
              </w:rPr>
              <w:t>:</w:t>
            </w:r>
          </w:p>
        </w:tc>
        <w:tc>
          <w:tcPr>
            <w:tcW w:w="4770" w:type="dxa"/>
          </w:tcPr>
          <w:p w14:paraId="23B3C92C" w14:textId="77777777" w:rsidR="00E10093" w:rsidRDefault="00E10093" w:rsidP="00A1365C">
            <w:pPr>
              <w:pStyle w:val="ListParagraph"/>
              <w:spacing w:after="0"/>
              <w:ind w:left="0"/>
              <w:jc w:val="both"/>
              <w:rPr>
                <w:rFonts w:ascii="Arial" w:hAnsi="Arial" w:cs="Arial"/>
                <w:color w:val="000000" w:themeColor="text1"/>
                <w:sz w:val="20"/>
                <w:szCs w:val="20"/>
                <w:lang w:bidi="en-US"/>
              </w:rPr>
            </w:pPr>
          </w:p>
        </w:tc>
      </w:tr>
      <w:tr w:rsidR="00E10093" w14:paraId="0809D0A3" w14:textId="77777777" w:rsidTr="00A1365C">
        <w:tc>
          <w:tcPr>
            <w:tcW w:w="3420" w:type="dxa"/>
            <w:shd w:val="clear" w:color="auto" w:fill="D9D9D9" w:themeFill="background1" w:themeFillShade="D9"/>
            <w:vAlign w:val="center"/>
          </w:tcPr>
          <w:p w14:paraId="0D655BC7" w14:textId="77777777" w:rsidR="00E10093" w:rsidRPr="002A1212" w:rsidRDefault="00E10093" w:rsidP="00A1365C">
            <w:pPr>
              <w:pStyle w:val="ListParagraph"/>
              <w:spacing w:after="0"/>
              <w:ind w:left="0"/>
              <w:rPr>
                <w:rFonts w:ascii="Arial" w:hAnsi="Arial" w:cs="Arial"/>
                <w:b/>
                <w:bCs/>
                <w:color w:val="000000" w:themeColor="text1"/>
                <w:sz w:val="16"/>
                <w:szCs w:val="16"/>
                <w:lang w:bidi="en-US"/>
              </w:rPr>
            </w:pPr>
            <w:r w:rsidRPr="002A1212">
              <w:rPr>
                <w:rFonts w:ascii="Arial" w:hAnsi="Arial" w:cs="Arial"/>
                <w:b/>
                <w:bCs/>
                <w:color w:val="000000" w:themeColor="text1"/>
                <w:sz w:val="16"/>
                <w:szCs w:val="16"/>
                <w:lang w:bidi="en-US"/>
              </w:rPr>
              <w:t>Contact person:</w:t>
            </w:r>
          </w:p>
        </w:tc>
        <w:tc>
          <w:tcPr>
            <w:tcW w:w="4770" w:type="dxa"/>
          </w:tcPr>
          <w:p w14:paraId="047E9AEB" w14:textId="77777777" w:rsidR="00E10093" w:rsidRDefault="00E10093" w:rsidP="00A1365C">
            <w:pPr>
              <w:pStyle w:val="ListParagraph"/>
              <w:spacing w:after="0"/>
              <w:ind w:left="0"/>
              <w:jc w:val="both"/>
              <w:rPr>
                <w:rFonts w:ascii="Arial" w:hAnsi="Arial" w:cs="Arial"/>
                <w:color w:val="000000" w:themeColor="text1"/>
                <w:sz w:val="20"/>
                <w:szCs w:val="20"/>
                <w:lang w:bidi="en-US"/>
              </w:rPr>
            </w:pPr>
          </w:p>
        </w:tc>
      </w:tr>
      <w:tr w:rsidR="00E10093" w14:paraId="4C2C02F0" w14:textId="77777777" w:rsidTr="00A1365C">
        <w:tc>
          <w:tcPr>
            <w:tcW w:w="3420" w:type="dxa"/>
            <w:shd w:val="clear" w:color="auto" w:fill="D9D9D9" w:themeFill="background1" w:themeFillShade="D9"/>
            <w:vAlign w:val="center"/>
          </w:tcPr>
          <w:p w14:paraId="7B95B795" w14:textId="77777777" w:rsidR="00E10093" w:rsidRPr="002A1212" w:rsidRDefault="00E10093" w:rsidP="00A1365C">
            <w:pPr>
              <w:pStyle w:val="ListParagraph"/>
              <w:spacing w:after="0"/>
              <w:ind w:left="0"/>
              <w:rPr>
                <w:rFonts w:ascii="Arial" w:hAnsi="Arial" w:cs="Arial"/>
                <w:b/>
                <w:bCs/>
                <w:color w:val="000000" w:themeColor="text1"/>
                <w:sz w:val="16"/>
                <w:szCs w:val="16"/>
                <w:lang w:bidi="en-US"/>
              </w:rPr>
            </w:pPr>
            <w:r w:rsidRPr="002A1212">
              <w:rPr>
                <w:rFonts w:ascii="Arial" w:hAnsi="Arial" w:cs="Arial"/>
                <w:b/>
                <w:bCs/>
                <w:color w:val="000000" w:themeColor="text1"/>
                <w:sz w:val="16"/>
                <w:szCs w:val="16"/>
                <w:lang w:bidi="en-US"/>
              </w:rPr>
              <w:t>Mobile:</w:t>
            </w:r>
          </w:p>
        </w:tc>
        <w:tc>
          <w:tcPr>
            <w:tcW w:w="4770" w:type="dxa"/>
          </w:tcPr>
          <w:p w14:paraId="39B0BC13" w14:textId="77777777" w:rsidR="00E10093" w:rsidRDefault="00E10093" w:rsidP="00A1365C">
            <w:pPr>
              <w:pStyle w:val="ListParagraph"/>
              <w:spacing w:after="0"/>
              <w:ind w:left="0"/>
              <w:jc w:val="both"/>
              <w:rPr>
                <w:rFonts w:ascii="Arial" w:hAnsi="Arial" w:cs="Arial"/>
                <w:color w:val="000000" w:themeColor="text1"/>
                <w:sz w:val="20"/>
                <w:szCs w:val="20"/>
                <w:lang w:bidi="en-US"/>
              </w:rPr>
            </w:pPr>
          </w:p>
        </w:tc>
      </w:tr>
      <w:tr w:rsidR="00E10093" w14:paraId="495930AA" w14:textId="77777777" w:rsidTr="00A1365C">
        <w:tc>
          <w:tcPr>
            <w:tcW w:w="3420" w:type="dxa"/>
            <w:shd w:val="clear" w:color="auto" w:fill="D9D9D9" w:themeFill="background1" w:themeFillShade="D9"/>
            <w:vAlign w:val="center"/>
          </w:tcPr>
          <w:p w14:paraId="4F798974" w14:textId="77777777" w:rsidR="00E10093" w:rsidRPr="002A1212" w:rsidRDefault="00E10093" w:rsidP="00A1365C">
            <w:pPr>
              <w:pStyle w:val="ListParagraph"/>
              <w:spacing w:after="0"/>
              <w:ind w:left="0"/>
              <w:rPr>
                <w:rFonts w:ascii="Arial" w:hAnsi="Arial" w:cs="Arial"/>
                <w:b/>
                <w:bCs/>
                <w:color w:val="000000" w:themeColor="text1"/>
                <w:sz w:val="16"/>
                <w:szCs w:val="16"/>
                <w:lang w:bidi="en-US"/>
              </w:rPr>
            </w:pPr>
            <w:r w:rsidRPr="002A1212">
              <w:rPr>
                <w:rFonts w:ascii="Arial" w:hAnsi="Arial" w:cs="Arial"/>
                <w:b/>
                <w:bCs/>
                <w:color w:val="000000" w:themeColor="text1"/>
                <w:sz w:val="16"/>
                <w:szCs w:val="16"/>
                <w:lang w:bidi="en-US"/>
              </w:rPr>
              <w:t>Email:</w:t>
            </w:r>
          </w:p>
        </w:tc>
        <w:tc>
          <w:tcPr>
            <w:tcW w:w="4770" w:type="dxa"/>
          </w:tcPr>
          <w:p w14:paraId="049AFFEF" w14:textId="77777777" w:rsidR="00E10093" w:rsidRDefault="00E10093" w:rsidP="00A1365C">
            <w:pPr>
              <w:pStyle w:val="ListParagraph"/>
              <w:spacing w:after="0"/>
              <w:ind w:left="0"/>
              <w:jc w:val="both"/>
              <w:rPr>
                <w:rFonts w:ascii="Arial" w:hAnsi="Arial" w:cs="Arial"/>
                <w:color w:val="000000" w:themeColor="text1"/>
                <w:sz w:val="20"/>
                <w:szCs w:val="20"/>
                <w:lang w:bidi="en-US"/>
              </w:rPr>
            </w:pPr>
          </w:p>
        </w:tc>
      </w:tr>
      <w:tr w:rsidR="00E10093" w14:paraId="0859519A" w14:textId="77777777" w:rsidTr="00A1365C">
        <w:tc>
          <w:tcPr>
            <w:tcW w:w="3420" w:type="dxa"/>
            <w:shd w:val="clear" w:color="auto" w:fill="D9D9D9" w:themeFill="background1" w:themeFillShade="D9"/>
            <w:vAlign w:val="center"/>
          </w:tcPr>
          <w:p w14:paraId="7DACD67A" w14:textId="77777777" w:rsidR="00E10093" w:rsidRPr="002A1212" w:rsidRDefault="00E10093" w:rsidP="00A1365C">
            <w:pPr>
              <w:pStyle w:val="ListParagraph"/>
              <w:spacing w:after="0"/>
              <w:ind w:left="0"/>
              <w:rPr>
                <w:rFonts w:ascii="Arial" w:hAnsi="Arial" w:cs="Arial"/>
                <w:b/>
                <w:bCs/>
                <w:color w:val="000000" w:themeColor="text1"/>
                <w:sz w:val="16"/>
                <w:szCs w:val="16"/>
                <w:lang w:bidi="en-US"/>
              </w:rPr>
            </w:pPr>
            <w:r w:rsidRPr="002A1212">
              <w:rPr>
                <w:rFonts w:ascii="Arial" w:hAnsi="Arial" w:cs="Arial"/>
                <w:b/>
                <w:bCs/>
                <w:color w:val="000000" w:themeColor="text1"/>
                <w:sz w:val="16"/>
                <w:szCs w:val="16"/>
                <w:lang w:bidi="en-US"/>
              </w:rPr>
              <w:t>Business nature:</w:t>
            </w:r>
          </w:p>
        </w:tc>
        <w:tc>
          <w:tcPr>
            <w:tcW w:w="4770" w:type="dxa"/>
          </w:tcPr>
          <w:p w14:paraId="6AACF5A9" w14:textId="77777777" w:rsidR="00E10093" w:rsidRDefault="00E10093" w:rsidP="00A1365C">
            <w:pPr>
              <w:pStyle w:val="ListParagraph"/>
              <w:spacing w:after="0"/>
              <w:ind w:left="0"/>
              <w:jc w:val="both"/>
              <w:rPr>
                <w:rFonts w:ascii="Arial" w:hAnsi="Arial" w:cs="Arial"/>
                <w:color w:val="000000" w:themeColor="text1"/>
                <w:sz w:val="20"/>
                <w:szCs w:val="20"/>
                <w:lang w:bidi="en-US"/>
              </w:rPr>
            </w:pPr>
          </w:p>
        </w:tc>
      </w:tr>
      <w:tr w:rsidR="00E10093" w14:paraId="2C31E27B" w14:textId="77777777" w:rsidTr="00A1365C">
        <w:tc>
          <w:tcPr>
            <w:tcW w:w="3420" w:type="dxa"/>
            <w:shd w:val="clear" w:color="auto" w:fill="D9D9D9" w:themeFill="background1" w:themeFillShade="D9"/>
            <w:vAlign w:val="center"/>
          </w:tcPr>
          <w:p w14:paraId="659C486D" w14:textId="77777777" w:rsidR="00E10093" w:rsidRPr="002A1212" w:rsidRDefault="00E10093" w:rsidP="00A1365C">
            <w:pPr>
              <w:pStyle w:val="ListParagraph"/>
              <w:spacing w:after="0"/>
              <w:ind w:left="0"/>
              <w:rPr>
                <w:rFonts w:ascii="Arial" w:hAnsi="Arial" w:cs="Arial"/>
                <w:b/>
                <w:bCs/>
                <w:color w:val="000000" w:themeColor="text1"/>
                <w:sz w:val="16"/>
                <w:szCs w:val="16"/>
                <w:lang w:bidi="en-US"/>
              </w:rPr>
            </w:pPr>
            <w:r w:rsidRPr="002A1212">
              <w:rPr>
                <w:rFonts w:ascii="Arial" w:hAnsi="Arial" w:cs="Arial"/>
                <w:b/>
                <w:bCs/>
                <w:color w:val="000000" w:themeColor="text1"/>
                <w:sz w:val="16"/>
                <w:szCs w:val="16"/>
                <w:lang w:bidi="en-US"/>
              </w:rPr>
              <w:t>Business size:</w:t>
            </w:r>
          </w:p>
        </w:tc>
        <w:tc>
          <w:tcPr>
            <w:tcW w:w="4770" w:type="dxa"/>
          </w:tcPr>
          <w:p w14:paraId="37936261" w14:textId="77777777" w:rsidR="00E10093" w:rsidRDefault="00E10093" w:rsidP="00A1365C">
            <w:pPr>
              <w:pStyle w:val="ListParagraph"/>
              <w:spacing w:after="0"/>
              <w:ind w:left="0"/>
              <w:jc w:val="both"/>
              <w:rPr>
                <w:rFonts w:ascii="Arial" w:hAnsi="Arial" w:cs="Arial"/>
                <w:color w:val="000000" w:themeColor="text1"/>
                <w:sz w:val="20"/>
                <w:szCs w:val="20"/>
                <w:lang w:bidi="en-US"/>
              </w:rPr>
            </w:pPr>
          </w:p>
        </w:tc>
      </w:tr>
      <w:tr w:rsidR="00E10093" w14:paraId="35879502" w14:textId="77777777" w:rsidTr="00A1365C">
        <w:tc>
          <w:tcPr>
            <w:tcW w:w="3420" w:type="dxa"/>
            <w:shd w:val="clear" w:color="auto" w:fill="D9D9D9" w:themeFill="background1" w:themeFillShade="D9"/>
            <w:vAlign w:val="center"/>
          </w:tcPr>
          <w:p w14:paraId="10CA47DA" w14:textId="77777777" w:rsidR="00E10093" w:rsidRPr="002A1212" w:rsidRDefault="00E10093" w:rsidP="00A1365C">
            <w:pPr>
              <w:pStyle w:val="ListParagraph"/>
              <w:spacing w:after="0"/>
              <w:ind w:left="0"/>
              <w:rPr>
                <w:rFonts w:ascii="Arial" w:hAnsi="Arial" w:cs="Arial"/>
                <w:b/>
                <w:bCs/>
                <w:color w:val="000000" w:themeColor="text1"/>
                <w:sz w:val="16"/>
                <w:szCs w:val="16"/>
                <w:lang w:bidi="en-US"/>
              </w:rPr>
            </w:pPr>
            <w:r w:rsidRPr="002A1212">
              <w:rPr>
                <w:rFonts w:ascii="Arial" w:hAnsi="Arial" w:cs="Arial"/>
                <w:b/>
                <w:bCs/>
                <w:color w:val="000000" w:themeColor="text1"/>
                <w:sz w:val="16"/>
                <w:szCs w:val="16"/>
                <w:lang w:bidi="en-US"/>
              </w:rPr>
              <w:t xml:space="preserve">Industry: </w:t>
            </w:r>
          </w:p>
        </w:tc>
        <w:tc>
          <w:tcPr>
            <w:tcW w:w="4770" w:type="dxa"/>
          </w:tcPr>
          <w:p w14:paraId="3B332E64" w14:textId="77777777" w:rsidR="00E10093" w:rsidRDefault="00E10093" w:rsidP="00A1365C">
            <w:pPr>
              <w:pStyle w:val="ListParagraph"/>
              <w:spacing w:after="0"/>
              <w:ind w:left="0"/>
              <w:jc w:val="both"/>
              <w:rPr>
                <w:rFonts w:ascii="Arial" w:hAnsi="Arial" w:cs="Arial"/>
                <w:color w:val="000000" w:themeColor="text1"/>
                <w:sz w:val="20"/>
                <w:szCs w:val="20"/>
                <w:lang w:bidi="en-US"/>
              </w:rPr>
            </w:pPr>
          </w:p>
        </w:tc>
      </w:tr>
    </w:tbl>
    <w:p w14:paraId="29A6BE7A" w14:textId="2D6C5009" w:rsidR="00E10093" w:rsidRDefault="00E10093" w:rsidP="0081658C">
      <w:pPr>
        <w:pStyle w:val="ListParagraph"/>
        <w:spacing w:after="0"/>
        <w:ind w:left="360"/>
        <w:jc w:val="both"/>
        <w:rPr>
          <w:rFonts w:ascii="Arial" w:hAnsi="Arial" w:cs="Arial"/>
          <w:color w:val="000000" w:themeColor="text1"/>
          <w:sz w:val="20"/>
          <w:szCs w:val="20"/>
          <w:lang w:bidi="en-US"/>
        </w:rPr>
      </w:pPr>
    </w:p>
    <w:tbl>
      <w:tblPr>
        <w:tblW w:w="81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4770"/>
      </w:tblGrid>
      <w:tr w:rsidR="00E10093" w14:paraId="062523C7" w14:textId="77777777" w:rsidTr="00A1365C">
        <w:tc>
          <w:tcPr>
            <w:tcW w:w="3420" w:type="dxa"/>
            <w:shd w:val="clear" w:color="auto" w:fill="D9D9D9" w:themeFill="background1" w:themeFillShade="D9"/>
            <w:vAlign w:val="center"/>
          </w:tcPr>
          <w:p w14:paraId="57F2885E" w14:textId="77777777" w:rsidR="00E10093" w:rsidRPr="002A1212" w:rsidRDefault="00E10093" w:rsidP="00A1365C">
            <w:pPr>
              <w:pStyle w:val="ListParagraph"/>
              <w:spacing w:after="0"/>
              <w:ind w:left="0"/>
              <w:rPr>
                <w:rFonts w:ascii="Arial" w:hAnsi="Arial" w:cs="Arial"/>
                <w:b/>
                <w:bCs/>
                <w:color w:val="000000" w:themeColor="text1"/>
                <w:sz w:val="16"/>
                <w:szCs w:val="16"/>
                <w:lang w:bidi="en-US"/>
              </w:rPr>
            </w:pPr>
            <w:r>
              <w:rPr>
                <w:rFonts w:ascii="Arial" w:hAnsi="Arial" w:cs="Arial"/>
                <w:b/>
                <w:bCs/>
                <w:color w:val="000000" w:themeColor="text1"/>
                <w:sz w:val="16"/>
                <w:szCs w:val="16"/>
                <w:lang w:bidi="en-US"/>
              </w:rPr>
              <w:t>N</w:t>
            </w:r>
            <w:r w:rsidRPr="002A1212">
              <w:rPr>
                <w:rFonts w:ascii="Arial" w:hAnsi="Arial" w:cs="Arial"/>
                <w:b/>
                <w:bCs/>
                <w:color w:val="000000" w:themeColor="text1"/>
                <w:sz w:val="16"/>
                <w:szCs w:val="16"/>
                <w:lang w:bidi="en-US"/>
              </w:rPr>
              <w:t>ame</w:t>
            </w:r>
            <w:r>
              <w:rPr>
                <w:rFonts w:ascii="Arial" w:hAnsi="Arial" w:cs="Arial"/>
                <w:b/>
                <w:bCs/>
                <w:color w:val="000000" w:themeColor="text1"/>
                <w:sz w:val="16"/>
                <w:szCs w:val="16"/>
                <w:lang w:bidi="en-US"/>
              </w:rPr>
              <w:t xml:space="preserve"> of partnering BIA / enterprise</w:t>
            </w:r>
            <w:r w:rsidRPr="002A1212">
              <w:rPr>
                <w:rFonts w:ascii="Arial" w:hAnsi="Arial" w:cs="Arial"/>
                <w:b/>
                <w:bCs/>
                <w:color w:val="000000" w:themeColor="text1"/>
                <w:sz w:val="16"/>
                <w:szCs w:val="16"/>
                <w:lang w:bidi="en-US"/>
              </w:rPr>
              <w:t>:</w:t>
            </w:r>
          </w:p>
        </w:tc>
        <w:tc>
          <w:tcPr>
            <w:tcW w:w="4770" w:type="dxa"/>
          </w:tcPr>
          <w:p w14:paraId="0E665059" w14:textId="77777777" w:rsidR="00E10093" w:rsidRDefault="00E10093" w:rsidP="00A1365C">
            <w:pPr>
              <w:pStyle w:val="ListParagraph"/>
              <w:spacing w:after="0"/>
              <w:ind w:left="0"/>
              <w:jc w:val="both"/>
              <w:rPr>
                <w:rFonts w:ascii="Arial" w:hAnsi="Arial" w:cs="Arial"/>
                <w:color w:val="000000" w:themeColor="text1"/>
                <w:sz w:val="20"/>
                <w:szCs w:val="20"/>
                <w:lang w:bidi="en-US"/>
              </w:rPr>
            </w:pPr>
          </w:p>
        </w:tc>
      </w:tr>
      <w:tr w:rsidR="00E10093" w14:paraId="21531F9D" w14:textId="77777777" w:rsidTr="00A1365C">
        <w:tc>
          <w:tcPr>
            <w:tcW w:w="3420" w:type="dxa"/>
            <w:shd w:val="clear" w:color="auto" w:fill="D9D9D9" w:themeFill="background1" w:themeFillShade="D9"/>
            <w:vAlign w:val="center"/>
          </w:tcPr>
          <w:p w14:paraId="59DA3AAB" w14:textId="77777777" w:rsidR="00E10093" w:rsidRPr="002A1212" w:rsidRDefault="00E10093" w:rsidP="00A1365C">
            <w:pPr>
              <w:pStyle w:val="ListParagraph"/>
              <w:spacing w:after="0"/>
              <w:ind w:left="0"/>
              <w:rPr>
                <w:rFonts w:ascii="Arial" w:hAnsi="Arial" w:cs="Arial"/>
                <w:b/>
                <w:bCs/>
                <w:color w:val="000000" w:themeColor="text1"/>
                <w:sz w:val="16"/>
                <w:szCs w:val="16"/>
                <w:lang w:bidi="en-US"/>
              </w:rPr>
            </w:pPr>
            <w:r w:rsidRPr="002A1212">
              <w:rPr>
                <w:rFonts w:ascii="Arial" w:hAnsi="Arial" w:cs="Arial"/>
                <w:b/>
                <w:bCs/>
                <w:color w:val="000000" w:themeColor="text1"/>
                <w:sz w:val="16"/>
                <w:szCs w:val="16"/>
                <w:lang w:bidi="en-US"/>
              </w:rPr>
              <w:t>Contact person:</w:t>
            </w:r>
          </w:p>
        </w:tc>
        <w:tc>
          <w:tcPr>
            <w:tcW w:w="4770" w:type="dxa"/>
          </w:tcPr>
          <w:p w14:paraId="2409A6DD" w14:textId="77777777" w:rsidR="00E10093" w:rsidRDefault="00E10093" w:rsidP="00A1365C">
            <w:pPr>
              <w:pStyle w:val="ListParagraph"/>
              <w:spacing w:after="0"/>
              <w:ind w:left="0"/>
              <w:jc w:val="both"/>
              <w:rPr>
                <w:rFonts w:ascii="Arial" w:hAnsi="Arial" w:cs="Arial"/>
                <w:color w:val="000000" w:themeColor="text1"/>
                <w:sz w:val="20"/>
                <w:szCs w:val="20"/>
                <w:lang w:bidi="en-US"/>
              </w:rPr>
            </w:pPr>
          </w:p>
        </w:tc>
      </w:tr>
      <w:tr w:rsidR="00E10093" w14:paraId="38BD9201" w14:textId="77777777" w:rsidTr="00A1365C">
        <w:tc>
          <w:tcPr>
            <w:tcW w:w="3420" w:type="dxa"/>
            <w:shd w:val="clear" w:color="auto" w:fill="D9D9D9" w:themeFill="background1" w:themeFillShade="D9"/>
            <w:vAlign w:val="center"/>
          </w:tcPr>
          <w:p w14:paraId="0CF08DC6" w14:textId="77777777" w:rsidR="00E10093" w:rsidRPr="002A1212" w:rsidRDefault="00E10093" w:rsidP="00A1365C">
            <w:pPr>
              <w:pStyle w:val="ListParagraph"/>
              <w:spacing w:after="0"/>
              <w:ind w:left="0"/>
              <w:rPr>
                <w:rFonts w:ascii="Arial" w:hAnsi="Arial" w:cs="Arial"/>
                <w:b/>
                <w:bCs/>
                <w:color w:val="000000" w:themeColor="text1"/>
                <w:sz w:val="16"/>
                <w:szCs w:val="16"/>
                <w:lang w:bidi="en-US"/>
              </w:rPr>
            </w:pPr>
            <w:r w:rsidRPr="002A1212">
              <w:rPr>
                <w:rFonts w:ascii="Arial" w:hAnsi="Arial" w:cs="Arial"/>
                <w:b/>
                <w:bCs/>
                <w:color w:val="000000" w:themeColor="text1"/>
                <w:sz w:val="16"/>
                <w:szCs w:val="16"/>
                <w:lang w:bidi="en-US"/>
              </w:rPr>
              <w:t>Mobile:</w:t>
            </w:r>
          </w:p>
        </w:tc>
        <w:tc>
          <w:tcPr>
            <w:tcW w:w="4770" w:type="dxa"/>
          </w:tcPr>
          <w:p w14:paraId="037BA034" w14:textId="77777777" w:rsidR="00E10093" w:rsidRDefault="00E10093" w:rsidP="00A1365C">
            <w:pPr>
              <w:pStyle w:val="ListParagraph"/>
              <w:spacing w:after="0"/>
              <w:ind w:left="0"/>
              <w:jc w:val="both"/>
              <w:rPr>
                <w:rFonts w:ascii="Arial" w:hAnsi="Arial" w:cs="Arial"/>
                <w:color w:val="000000" w:themeColor="text1"/>
                <w:sz w:val="20"/>
                <w:szCs w:val="20"/>
                <w:lang w:bidi="en-US"/>
              </w:rPr>
            </w:pPr>
          </w:p>
        </w:tc>
      </w:tr>
      <w:tr w:rsidR="00E10093" w14:paraId="64E511FA" w14:textId="77777777" w:rsidTr="00A1365C">
        <w:tc>
          <w:tcPr>
            <w:tcW w:w="3420" w:type="dxa"/>
            <w:shd w:val="clear" w:color="auto" w:fill="D9D9D9" w:themeFill="background1" w:themeFillShade="D9"/>
            <w:vAlign w:val="center"/>
          </w:tcPr>
          <w:p w14:paraId="5B970328" w14:textId="77777777" w:rsidR="00E10093" w:rsidRPr="002A1212" w:rsidRDefault="00E10093" w:rsidP="00A1365C">
            <w:pPr>
              <w:pStyle w:val="ListParagraph"/>
              <w:spacing w:after="0"/>
              <w:ind w:left="0"/>
              <w:rPr>
                <w:rFonts w:ascii="Arial" w:hAnsi="Arial" w:cs="Arial"/>
                <w:b/>
                <w:bCs/>
                <w:color w:val="000000" w:themeColor="text1"/>
                <w:sz w:val="16"/>
                <w:szCs w:val="16"/>
                <w:lang w:bidi="en-US"/>
              </w:rPr>
            </w:pPr>
            <w:r w:rsidRPr="002A1212">
              <w:rPr>
                <w:rFonts w:ascii="Arial" w:hAnsi="Arial" w:cs="Arial"/>
                <w:b/>
                <w:bCs/>
                <w:color w:val="000000" w:themeColor="text1"/>
                <w:sz w:val="16"/>
                <w:szCs w:val="16"/>
                <w:lang w:bidi="en-US"/>
              </w:rPr>
              <w:t>Email:</w:t>
            </w:r>
          </w:p>
        </w:tc>
        <w:tc>
          <w:tcPr>
            <w:tcW w:w="4770" w:type="dxa"/>
          </w:tcPr>
          <w:p w14:paraId="4B610AB8" w14:textId="77777777" w:rsidR="00E10093" w:rsidRDefault="00E10093" w:rsidP="00A1365C">
            <w:pPr>
              <w:pStyle w:val="ListParagraph"/>
              <w:spacing w:after="0"/>
              <w:ind w:left="0"/>
              <w:jc w:val="both"/>
              <w:rPr>
                <w:rFonts w:ascii="Arial" w:hAnsi="Arial" w:cs="Arial"/>
                <w:color w:val="000000" w:themeColor="text1"/>
                <w:sz w:val="20"/>
                <w:szCs w:val="20"/>
                <w:lang w:bidi="en-US"/>
              </w:rPr>
            </w:pPr>
          </w:p>
        </w:tc>
      </w:tr>
      <w:tr w:rsidR="00E10093" w14:paraId="217A05F1" w14:textId="77777777" w:rsidTr="00A1365C">
        <w:tc>
          <w:tcPr>
            <w:tcW w:w="3420" w:type="dxa"/>
            <w:shd w:val="clear" w:color="auto" w:fill="D9D9D9" w:themeFill="background1" w:themeFillShade="D9"/>
            <w:vAlign w:val="center"/>
          </w:tcPr>
          <w:p w14:paraId="42EF9B8E" w14:textId="77777777" w:rsidR="00E10093" w:rsidRPr="002A1212" w:rsidRDefault="00E10093" w:rsidP="00A1365C">
            <w:pPr>
              <w:pStyle w:val="ListParagraph"/>
              <w:spacing w:after="0"/>
              <w:ind w:left="0"/>
              <w:rPr>
                <w:rFonts w:ascii="Arial" w:hAnsi="Arial" w:cs="Arial"/>
                <w:b/>
                <w:bCs/>
                <w:color w:val="000000" w:themeColor="text1"/>
                <w:sz w:val="16"/>
                <w:szCs w:val="16"/>
                <w:lang w:bidi="en-US"/>
              </w:rPr>
            </w:pPr>
            <w:r w:rsidRPr="002A1212">
              <w:rPr>
                <w:rFonts w:ascii="Arial" w:hAnsi="Arial" w:cs="Arial"/>
                <w:b/>
                <w:bCs/>
                <w:color w:val="000000" w:themeColor="text1"/>
                <w:sz w:val="16"/>
                <w:szCs w:val="16"/>
                <w:lang w:bidi="en-US"/>
              </w:rPr>
              <w:t>Business nature:</w:t>
            </w:r>
          </w:p>
        </w:tc>
        <w:tc>
          <w:tcPr>
            <w:tcW w:w="4770" w:type="dxa"/>
          </w:tcPr>
          <w:p w14:paraId="7D2F7A76" w14:textId="77777777" w:rsidR="00E10093" w:rsidRDefault="00E10093" w:rsidP="00A1365C">
            <w:pPr>
              <w:pStyle w:val="ListParagraph"/>
              <w:spacing w:after="0"/>
              <w:ind w:left="0"/>
              <w:jc w:val="both"/>
              <w:rPr>
                <w:rFonts w:ascii="Arial" w:hAnsi="Arial" w:cs="Arial"/>
                <w:color w:val="000000" w:themeColor="text1"/>
                <w:sz w:val="20"/>
                <w:szCs w:val="20"/>
                <w:lang w:bidi="en-US"/>
              </w:rPr>
            </w:pPr>
          </w:p>
        </w:tc>
      </w:tr>
      <w:tr w:rsidR="00E10093" w14:paraId="5E9BAE21" w14:textId="77777777" w:rsidTr="00A1365C">
        <w:tc>
          <w:tcPr>
            <w:tcW w:w="3420" w:type="dxa"/>
            <w:shd w:val="clear" w:color="auto" w:fill="D9D9D9" w:themeFill="background1" w:themeFillShade="D9"/>
            <w:vAlign w:val="center"/>
          </w:tcPr>
          <w:p w14:paraId="6142B8CE" w14:textId="77777777" w:rsidR="00E10093" w:rsidRPr="002A1212" w:rsidRDefault="00E10093" w:rsidP="00A1365C">
            <w:pPr>
              <w:pStyle w:val="ListParagraph"/>
              <w:spacing w:after="0"/>
              <w:ind w:left="0"/>
              <w:rPr>
                <w:rFonts w:ascii="Arial" w:hAnsi="Arial" w:cs="Arial"/>
                <w:b/>
                <w:bCs/>
                <w:color w:val="000000" w:themeColor="text1"/>
                <w:sz w:val="16"/>
                <w:szCs w:val="16"/>
                <w:lang w:bidi="en-US"/>
              </w:rPr>
            </w:pPr>
            <w:r w:rsidRPr="002A1212">
              <w:rPr>
                <w:rFonts w:ascii="Arial" w:hAnsi="Arial" w:cs="Arial"/>
                <w:b/>
                <w:bCs/>
                <w:color w:val="000000" w:themeColor="text1"/>
                <w:sz w:val="16"/>
                <w:szCs w:val="16"/>
                <w:lang w:bidi="en-US"/>
              </w:rPr>
              <w:t>Business size:</w:t>
            </w:r>
          </w:p>
        </w:tc>
        <w:tc>
          <w:tcPr>
            <w:tcW w:w="4770" w:type="dxa"/>
          </w:tcPr>
          <w:p w14:paraId="57B890E6" w14:textId="77777777" w:rsidR="00E10093" w:rsidRDefault="00E10093" w:rsidP="00A1365C">
            <w:pPr>
              <w:pStyle w:val="ListParagraph"/>
              <w:spacing w:after="0"/>
              <w:ind w:left="0"/>
              <w:jc w:val="both"/>
              <w:rPr>
                <w:rFonts w:ascii="Arial" w:hAnsi="Arial" w:cs="Arial"/>
                <w:color w:val="000000" w:themeColor="text1"/>
                <w:sz w:val="20"/>
                <w:szCs w:val="20"/>
                <w:lang w:bidi="en-US"/>
              </w:rPr>
            </w:pPr>
          </w:p>
        </w:tc>
      </w:tr>
      <w:tr w:rsidR="00E10093" w14:paraId="383A8D0B" w14:textId="77777777" w:rsidTr="00A1365C">
        <w:tc>
          <w:tcPr>
            <w:tcW w:w="3420" w:type="dxa"/>
            <w:shd w:val="clear" w:color="auto" w:fill="D9D9D9" w:themeFill="background1" w:themeFillShade="D9"/>
            <w:vAlign w:val="center"/>
          </w:tcPr>
          <w:p w14:paraId="15741B61" w14:textId="77777777" w:rsidR="00E10093" w:rsidRPr="002A1212" w:rsidRDefault="00E10093" w:rsidP="00A1365C">
            <w:pPr>
              <w:pStyle w:val="ListParagraph"/>
              <w:spacing w:after="0"/>
              <w:ind w:left="0"/>
              <w:rPr>
                <w:rFonts w:ascii="Arial" w:hAnsi="Arial" w:cs="Arial"/>
                <w:b/>
                <w:bCs/>
                <w:color w:val="000000" w:themeColor="text1"/>
                <w:sz w:val="16"/>
                <w:szCs w:val="16"/>
                <w:lang w:bidi="en-US"/>
              </w:rPr>
            </w:pPr>
            <w:r w:rsidRPr="002A1212">
              <w:rPr>
                <w:rFonts w:ascii="Arial" w:hAnsi="Arial" w:cs="Arial"/>
                <w:b/>
                <w:bCs/>
                <w:color w:val="000000" w:themeColor="text1"/>
                <w:sz w:val="16"/>
                <w:szCs w:val="16"/>
                <w:lang w:bidi="en-US"/>
              </w:rPr>
              <w:t xml:space="preserve">Industry: </w:t>
            </w:r>
          </w:p>
        </w:tc>
        <w:tc>
          <w:tcPr>
            <w:tcW w:w="4770" w:type="dxa"/>
          </w:tcPr>
          <w:p w14:paraId="224B2797" w14:textId="77777777" w:rsidR="00E10093" w:rsidRDefault="00E10093" w:rsidP="00A1365C">
            <w:pPr>
              <w:pStyle w:val="ListParagraph"/>
              <w:spacing w:after="0"/>
              <w:ind w:left="0"/>
              <w:jc w:val="both"/>
              <w:rPr>
                <w:rFonts w:ascii="Arial" w:hAnsi="Arial" w:cs="Arial"/>
                <w:color w:val="000000" w:themeColor="text1"/>
                <w:sz w:val="20"/>
                <w:szCs w:val="20"/>
                <w:lang w:bidi="en-US"/>
              </w:rPr>
            </w:pPr>
          </w:p>
        </w:tc>
      </w:tr>
    </w:tbl>
    <w:p w14:paraId="3F4144F5" w14:textId="1F990F0D" w:rsidR="00FB4641" w:rsidRPr="0054467A" w:rsidRDefault="00FB4641" w:rsidP="00C412CE">
      <w:pPr>
        <w:autoSpaceDE w:val="0"/>
        <w:autoSpaceDN w:val="0"/>
        <w:adjustRightInd w:val="0"/>
        <w:spacing w:after="0" w:line="276" w:lineRule="auto"/>
        <w:jc w:val="both"/>
        <w:rPr>
          <w:rFonts w:ascii="Arial" w:hAnsi="Arial" w:cs="Arial"/>
          <w:b/>
          <w:bCs/>
          <w:color w:val="000000" w:themeColor="text1"/>
          <w:sz w:val="20"/>
          <w:szCs w:val="20"/>
          <w:lang w:val="en-US"/>
        </w:rPr>
      </w:pPr>
    </w:p>
    <w:p w14:paraId="59928447" w14:textId="1283CE4E" w:rsidR="00E72EE1" w:rsidRPr="0057070C" w:rsidRDefault="0020660D" w:rsidP="00C412CE">
      <w:pPr>
        <w:pStyle w:val="ListParagraph"/>
        <w:numPr>
          <w:ilvl w:val="0"/>
          <w:numId w:val="4"/>
        </w:numPr>
        <w:spacing w:after="0"/>
        <w:jc w:val="both"/>
        <w:rPr>
          <w:rFonts w:ascii="Arial" w:hAnsi="Arial" w:cs="Arial"/>
          <w:b/>
          <w:i/>
          <w:iCs/>
          <w:sz w:val="20"/>
          <w:szCs w:val="20"/>
          <w:lang w:bidi="en-US"/>
        </w:rPr>
      </w:pPr>
      <w:r w:rsidRPr="0057070C">
        <w:rPr>
          <w:rFonts w:ascii="Arial" w:hAnsi="Arial" w:cs="Arial"/>
          <w:b/>
          <w:sz w:val="20"/>
          <w:szCs w:val="20"/>
          <w:lang w:bidi="en-US"/>
        </w:rPr>
        <w:t>O</w:t>
      </w:r>
      <w:r w:rsidR="00CA3904" w:rsidRPr="0057070C">
        <w:rPr>
          <w:rFonts w:ascii="Arial" w:hAnsi="Arial" w:cs="Arial"/>
          <w:b/>
          <w:sz w:val="20"/>
          <w:szCs w:val="20"/>
          <w:lang w:bidi="en-US"/>
        </w:rPr>
        <w:t>bjectives of the p</w:t>
      </w:r>
      <w:r w:rsidRPr="0057070C">
        <w:rPr>
          <w:rFonts w:ascii="Arial" w:hAnsi="Arial" w:cs="Arial"/>
          <w:b/>
          <w:sz w:val="20"/>
          <w:szCs w:val="20"/>
          <w:lang w:bidi="en-US"/>
        </w:rPr>
        <w:t>roject</w:t>
      </w:r>
      <w:r w:rsidR="00D14217" w:rsidRPr="0057070C">
        <w:rPr>
          <w:rFonts w:ascii="Arial" w:hAnsi="Arial" w:cs="Arial"/>
          <w:b/>
          <w:sz w:val="20"/>
          <w:szCs w:val="20"/>
          <w:lang w:bidi="en-US"/>
        </w:rPr>
        <w:t>:</w:t>
      </w:r>
      <w:r w:rsidR="00A16540" w:rsidRPr="0057070C">
        <w:rPr>
          <w:rFonts w:ascii="Arial" w:hAnsi="Arial" w:cs="Arial"/>
          <w:b/>
          <w:sz w:val="20"/>
          <w:szCs w:val="20"/>
          <w:lang w:bidi="en-US"/>
        </w:rPr>
        <w:t xml:space="preserve"> </w:t>
      </w:r>
      <w:r w:rsidR="00A16540" w:rsidRPr="0057070C">
        <w:rPr>
          <w:rFonts w:ascii="Arial" w:hAnsi="Arial" w:cs="Arial"/>
          <w:bCs/>
          <w:i/>
          <w:iCs/>
          <w:sz w:val="16"/>
          <w:szCs w:val="16"/>
          <w:lang w:bidi="en-US"/>
        </w:rPr>
        <w:t xml:space="preserve">(In this part of the document, the </w:t>
      </w:r>
      <w:r w:rsidR="00BB0809">
        <w:rPr>
          <w:rFonts w:ascii="Arial" w:hAnsi="Arial" w:cs="Arial"/>
          <w:bCs/>
          <w:i/>
          <w:iCs/>
          <w:sz w:val="16"/>
          <w:szCs w:val="16"/>
          <w:lang w:bidi="en-US"/>
        </w:rPr>
        <w:t>applicant</w:t>
      </w:r>
      <w:r w:rsidR="00A16540" w:rsidRPr="0057070C">
        <w:rPr>
          <w:rFonts w:ascii="Arial" w:hAnsi="Arial" w:cs="Arial"/>
          <w:bCs/>
          <w:i/>
          <w:iCs/>
          <w:sz w:val="16"/>
          <w:szCs w:val="16"/>
          <w:lang w:bidi="en-US"/>
        </w:rPr>
        <w:t xml:space="preserve"> organization must elaborate on the objectives of the project</w:t>
      </w:r>
      <w:r w:rsidR="007448B7" w:rsidRPr="0057070C">
        <w:rPr>
          <w:rFonts w:ascii="Arial" w:hAnsi="Arial" w:cs="Arial"/>
          <w:bCs/>
          <w:i/>
          <w:iCs/>
          <w:sz w:val="16"/>
          <w:szCs w:val="16"/>
          <w:lang w:bidi="en-US"/>
        </w:rPr>
        <w:t>, which must be specific, measurable, achievable, realistic and time-bound</w:t>
      </w:r>
      <w:r w:rsidR="00D14217" w:rsidRPr="0057070C">
        <w:rPr>
          <w:rFonts w:ascii="Arial" w:hAnsi="Arial" w:cs="Arial"/>
          <w:bCs/>
          <w:i/>
          <w:iCs/>
          <w:sz w:val="16"/>
          <w:szCs w:val="16"/>
          <w:lang w:bidi="en-US"/>
        </w:rPr>
        <w:t>)</w:t>
      </w:r>
    </w:p>
    <w:p w14:paraId="104EA4FE" w14:textId="1E4318E4" w:rsidR="005264C3" w:rsidRDefault="005264C3" w:rsidP="00C412CE">
      <w:pPr>
        <w:spacing w:after="0" w:line="276" w:lineRule="auto"/>
        <w:jc w:val="both"/>
        <w:rPr>
          <w:rFonts w:ascii="Arial" w:hAnsi="Arial" w:cs="Arial"/>
          <w:b/>
          <w:sz w:val="20"/>
          <w:szCs w:val="20"/>
          <w:lang w:bidi="en-US"/>
        </w:rPr>
      </w:pPr>
    </w:p>
    <w:p w14:paraId="0F1E9D80" w14:textId="77777777" w:rsidR="00C412CE" w:rsidRDefault="00C412CE" w:rsidP="00C412CE">
      <w:pPr>
        <w:spacing w:after="0" w:line="276" w:lineRule="auto"/>
        <w:jc w:val="both"/>
        <w:rPr>
          <w:rFonts w:ascii="Arial" w:hAnsi="Arial" w:cs="Arial"/>
          <w:b/>
          <w:sz w:val="20"/>
          <w:szCs w:val="20"/>
          <w:lang w:bidi="en-US"/>
        </w:rPr>
      </w:pPr>
    </w:p>
    <w:p w14:paraId="6818F0C3" w14:textId="5C4F9B70" w:rsidR="0057070C" w:rsidRPr="0057070C" w:rsidRDefault="00CA3904" w:rsidP="00C412CE">
      <w:pPr>
        <w:pStyle w:val="ListParagraph"/>
        <w:numPr>
          <w:ilvl w:val="0"/>
          <w:numId w:val="4"/>
        </w:numPr>
        <w:spacing w:after="0"/>
        <w:jc w:val="both"/>
        <w:rPr>
          <w:rFonts w:ascii="Arial" w:hAnsi="Arial" w:cs="Arial"/>
          <w:b/>
          <w:sz w:val="20"/>
          <w:szCs w:val="20"/>
          <w:lang w:bidi="en-US"/>
        </w:rPr>
      </w:pPr>
      <w:r w:rsidRPr="0057070C">
        <w:rPr>
          <w:rFonts w:ascii="Arial" w:hAnsi="Arial" w:cs="Arial"/>
          <w:b/>
          <w:sz w:val="20"/>
          <w:szCs w:val="20"/>
          <w:lang w:bidi="en-US"/>
        </w:rPr>
        <w:t xml:space="preserve">Training </w:t>
      </w:r>
      <w:r w:rsidR="00D87018">
        <w:rPr>
          <w:rFonts w:ascii="Arial" w:hAnsi="Arial" w:cs="Arial"/>
          <w:b/>
          <w:sz w:val="20"/>
          <w:szCs w:val="20"/>
          <w:lang w:bidi="en-US"/>
        </w:rPr>
        <w:t>p</w:t>
      </w:r>
      <w:r w:rsidRPr="0057070C">
        <w:rPr>
          <w:rFonts w:ascii="Arial" w:hAnsi="Arial" w:cs="Arial"/>
          <w:b/>
          <w:sz w:val="20"/>
          <w:szCs w:val="20"/>
          <w:lang w:bidi="en-US"/>
        </w:rPr>
        <w:t>rogramme details</w:t>
      </w:r>
      <w:r w:rsidR="00D14217" w:rsidRPr="0057070C">
        <w:rPr>
          <w:rFonts w:ascii="Arial" w:hAnsi="Arial" w:cs="Arial"/>
          <w:b/>
          <w:sz w:val="20"/>
          <w:szCs w:val="20"/>
          <w:lang w:bidi="en-US"/>
        </w:rPr>
        <w:t>:</w:t>
      </w:r>
      <w:r w:rsidR="00F00D86" w:rsidRPr="0057070C">
        <w:rPr>
          <w:rFonts w:ascii="Arial" w:hAnsi="Arial" w:cs="Arial"/>
          <w:b/>
          <w:sz w:val="20"/>
          <w:szCs w:val="20"/>
          <w:lang w:bidi="en-US"/>
        </w:rPr>
        <w:t xml:space="preserve"> </w:t>
      </w:r>
      <w:r w:rsidR="00F00D86" w:rsidRPr="0057070C">
        <w:rPr>
          <w:rFonts w:ascii="Arial" w:hAnsi="Arial" w:cs="Arial"/>
          <w:bCs/>
          <w:i/>
          <w:iCs/>
          <w:sz w:val="16"/>
          <w:szCs w:val="16"/>
          <w:lang w:bidi="en-US"/>
        </w:rPr>
        <w:t>(</w:t>
      </w:r>
      <w:r w:rsidR="0057070C" w:rsidRPr="002A1212">
        <w:rPr>
          <w:rFonts w:ascii="Arial" w:hAnsi="Arial" w:cs="Arial"/>
          <w:i/>
          <w:iCs/>
          <w:color w:val="000000" w:themeColor="text1"/>
          <w:sz w:val="16"/>
          <w:szCs w:val="16"/>
          <w:lang w:bidi="en-US"/>
        </w:rPr>
        <w:t xml:space="preserve">In this part of the document, the </w:t>
      </w:r>
      <w:r w:rsidR="00BB0809">
        <w:rPr>
          <w:rFonts w:ascii="Arial" w:hAnsi="Arial" w:cs="Arial"/>
          <w:i/>
          <w:iCs/>
          <w:color w:val="000000" w:themeColor="text1"/>
          <w:sz w:val="16"/>
          <w:szCs w:val="16"/>
          <w:lang w:bidi="en-US"/>
        </w:rPr>
        <w:t>applicant</w:t>
      </w:r>
      <w:r w:rsidR="0057070C" w:rsidRPr="002A1212">
        <w:rPr>
          <w:rFonts w:ascii="Arial" w:hAnsi="Arial" w:cs="Arial"/>
          <w:i/>
          <w:iCs/>
          <w:color w:val="000000" w:themeColor="text1"/>
          <w:sz w:val="16"/>
          <w:szCs w:val="16"/>
          <w:lang w:bidi="en-US"/>
        </w:rPr>
        <w:t xml:space="preserve"> organization is expected to provide necessary information </w:t>
      </w:r>
      <w:r w:rsidR="00310DE8">
        <w:rPr>
          <w:rFonts w:ascii="Arial" w:hAnsi="Arial" w:cs="Arial"/>
          <w:i/>
          <w:iCs/>
          <w:color w:val="000000" w:themeColor="text1"/>
          <w:sz w:val="16"/>
          <w:szCs w:val="16"/>
          <w:lang w:bidi="en-US"/>
        </w:rPr>
        <w:t xml:space="preserve">on the training programme under the respective </w:t>
      </w:r>
      <w:r w:rsidR="0057070C" w:rsidRPr="002A1212">
        <w:rPr>
          <w:rFonts w:ascii="Arial" w:hAnsi="Arial" w:cs="Arial"/>
          <w:i/>
          <w:iCs/>
          <w:color w:val="000000" w:themeColor="text1"/>
          <w:sz w:val="16"/>
          <w:szCs w:val="16"/>
          <w:lang w:bidi="en-US"/>
        </w:rPr>
        <w:t>sub-heading</w:t>
      </w:r>
      <w:r w:rsidR="00310DE8">
        <w:rPr>
          <w:rFonts w:ascii="Arial" w:hAnsi="Arial" w:cs="Arial"/>
          <w:i/>
          <w:iCs/>
          <w:color w:val="000000" w:themeColor="text1"/>
          <w:sz w:val="16"/>
          <w:szCs w:val="16"/>
          <w:lang w:bidi="en-US"/>
        </w:rPr>
        <w:t>s</w:t>
      </w:r>
      <w:r w:rsidR="0057070C" w:rsidRPr="002A1212">
        <w:rPr>
          <w:rFonts w:ascii="Arial" w:hAnsi="Arial" w:cs="Arial"/>
          <w:i/>
          <w:iCs/>
          <w:color w:val="000000" w:themeColor="text1"/>
          <w:sz w:val="16"/>
          <w:szCs w:val="16"/>
          <w:lang w:bidi="en-US"/>
        </w:rPr>
        <w:t xml:space="preserve"> below</w:t>
      </w:r>
      <w:r w:rsidR="005264C3">
        <w:rPr>
          <w:rFonts w:ascii="Arial" w:hAnsi="Arial" w:cs="Arial"/>
          <w:i/>
          <w:iCs/>
          <w:color w:val="000000" w:themeColor="text1"/>
          <w:sz w:val="16"/>
          <w:szCs w:val="16"/>
          <w:lang w:bidi="en-US"/>
        </w:rPr>
        <w:t>.</w:t>
      </w:r>
      <w:r w:rsidR="0057070C">
        <w:rPr>
          <w:rFonts w:ascii="Arial" w:hAnsi="Arial" w:cs="Arial"/>
          <w:bCs/>
          <w:i/>
          <w:iCs/>
          <w:sz w:val="16"/>
          <w:szCs w:val="16"/>
          <w:lang w:bidi="en-US"/>
        </w:rPr>
        <w:t>)</w:t>
      </w:r>
    </w:p>
    <w:p w14:paraId="5F200714" w14:textId="248CF398" w:rsidR="005264C3" w:rsidRDefault="005264C3" w:rsidP="00C412CE">
      <w:pPr>
        <w:spacing w:after="0" w:line="276" w:lineRule="auto"/>
        <w:jc w:val="both"/>
        <w:rPr>
          <w:rFonts w:ascii="Arial" w:hAnsi="Arial" w:cs="Arial"/>
          <w:b/>
          <w:sz w:val="20"/>
          <w:szCs w:val="20"/>
          <w:lang w:bidi="en-US"/>
        </w:rPr>
      </w:pPr>
    </w:p>
    <w:p w14:paraId="4E69DB9E" w14:textId="77777777" w:rsidR="00C412CE" w:rsidRPr="00FF57D1" w:rsidRDefault="00C412CE" w:rsidP="00C412CE">
      <w:pPr>
        <w:spacing w:after="0" w:line="276" w:lineRule="auto"/>
        <w:jc w:val="both"/>
        <w:rPr>
          <w:rFonts w:ascii="Arial" w:hAnsi="Arial" w:cs="Arial"/>
          <w:b/>
          <w:sz w:val="20"/>
          <w:szCs w:val="20"/>
          <w:lang w:bidi="en-US"/>
        </w:rPr>
      </w:pPr>
    </w:p>
    <w:p w14:paraId="4FA4CB7C" w14:textId="3E75BB7B" w:rsidR="004A4BBC" w:rsidRPr="00023321" w:rsidRDefault="00E10093" w:rsidP="00C412CE">
      <w:pPr>
        <w:pStyle w:val="ListParagraph"/>
        <w:numPr>
          <w:ilvl w:val="1"/>
          <w:numId w:val="4"/>
        </w:numPr>
        <w:spacing w:after="0"/>
        <w:jc w:val="both"/>
        <w:rPr>
          <w:rFonts w:ascii="Arial" w:hAnsi="Arial" w:cs="Arial"/>
          <w:sz w:val="20"/>
          <w:szCs w:val="20"/>
          <w:u w:val="single"/>
        </w:rPr>
      </w:pPr>
      <w:r>
        <w:rPr>
          <w:rFonts w:ascii="Arial" w:hAnsi="Arial" w:cs="Arial"/>
          <w:b/>
          <w:sz w:val="20"/>
          <w:szCs w:val="20"/>
          <w:lang w:bidi="en-US"/>
        </w:rPr>
        <w:t xml:space="preserve">Skills </w:t>
      </w:r>
      <w:r w:rsidR="00F01862">
        <w:rPr>
          <w:rFonts w:ascii="Arial" w:hAnsi="Arial" w:cs="Arial"/>
          <w:b/>
          <w:sz w:val="20"/>
          <w:szCs w:val="20"/>
          <w:lang w:bidi="en-US"/>
        </w:rPr>
        <w:t>shortages</w:t>
      </w:r>
      <w:r w:rsidR="0020660D" w:rsidRPr="00023321">
        <w:rPr>
          <w:rFonts w:ascii="Arial" w:hAnsi="Arial" w:cs="Arial"/>
          <w:b/>
          <w:sz w:val="20"/>
          <w:szCs w:val="20"/>
          <w:lang w:bidi="en-US"/>
        </w:rPr>
        <w:t xml:space="preserve"> of partnering business industry association and enterprises and selection of national vocational qualification</w:t>
      </w:r>
      <w:r>
        <w:rPr>
          <w:rFonts w:ascii="Arial" w:hAnsi="Arial" w:cs="Arial"/>
          <w:b/>
          <w:sz w:val="20"/>
          <w:szCs w:val="20"/>
          <w:lang w:bidi="en-US"/>
        </w:rPr>
        <w:t>s (NVQ)</w:t>
      </w:r>
      <w:r w:rsidR="0020660D" w:rsidRPr="00023321">
        <w:rPr>
          <w:rFonts w:ascii="Arial" w:hAnsi="Arial" w:cs="Arial"/>
          <w:b/>
          <w:sz w:val="20"/>
          <w:szCs w:val="20"/>
          <w:lang w:bidi="en-US"/>
        </w:rPr>
        <w:t>:</w:t>
      </w:r>
      <w:r w:rsidR="00E64450" w:rsidRPr="00023321">
        <w:rPr>
          <w:rFonts w:ascii="Arial" w:hAnsi="Arial" w:cs="Arial"/>
          <w:b/>
          <w:sz w:val="20"/>
          <w:szCs w:val="20"/>
          <w:lang w:bidi="en-US"/>
        </w:rPr>
        <w:t xml:space="preserve"> </w:t>
      </w:r>
      <w:r w:rsidR="00E64450" w:rsidRPr="00023321">
        <w:rPr>
          <w:rFonts w:ascii="Arial" w:hAnsi="Arial" w:cs="Arial"/>
          <w:bCs/>
          <w:sz w:val="16"/>
          <w:szCs w:val="16"/>
          <w:lang w:bidi="en-US"/>
        </w:rPr>
        <w:t>(</w:t>
      </w:r>
      <w:r w:rsidR="00E64450" w:rsidRPr="00023321">
        <w:rPr>
          <w:rFonts w:ascii="Arial" w:hAnsi="Arial" w:cs="Arial"/>
          <w:bCs/>
          <w:i/>
          <w:iCs/>
          <w:sz w:val="16"/>
          <w:szCs w:val="16"/>
          <w:lang w:bidi="en-US"/>
        </w:rPr>
        <w:t xml:space="preserve">In this part of the document, </w:t>
      </w:r>
      <w:r w:rsidR="004A4BBC" w:rsidRPr="00023321">
        <w:rPr>
          <w:rFonts w:ascii="Arial" w:hAnsi="Arial" w:cs="Arial"/>
          <w:bCs/>
          <w:i/>
          <w:iCs/>
          <w:sz w:val="16"/>
          <w:szCs w:val="16"/>
          <w:lang w:bidi="en-US"/>
        </w:rPr>
        <w:t xml:space="preserve">the </w:t>
      </w:r>
      <w:r w:rsidR="00BB0809">
        <w:rPr>
          <w:rFonts w:ascii="Arial" w:hAnsi="Arial" w:cs="Arial"/>
          <w:bCs/>
          <w:i/>
          <w:iCs/>
          <w:sz w:val="16"/>
          <w:szCs w:val="16"/>
          <w:lang w:bidi="en-US"/>
        </w:rPr>
        <w:t>applicant</w:t>
      </w:r>
      <w:r w:rsidR="00310DE8">
        <w:rPr>
          <w:rFonts w:ascii="Arial" w:hAnsi="Arial" w:cs="Arial"/>
          <w:bCs/>
          <w:i/>
          <w:iCs/>
          <w:sz w:val="16"/>
          <w:szCs w:val="16"/>
          <w:lang w:bidi="en-US"/>
        </w:rPr>
        <w:t xml:space="preserve"> o</w:t>
      </w:r>
      <w:r w:rsidR="004A4BBC" w:rsidRPr="00023321">
        <w:rPr>
          <w:rFonts w:ascii="Arial" w:hAnsi="Arial" w:cs="Arial"/>
          <w:bCs/>
          <w:i/>
          <w:iCs/>
          <w:sz w:val="16"/>
          <w:szCs w:val="16"/>
          <w:lang w:bidi="en-US"/>
        </w:rPr>
        <w:t xml:space="preserve">rganization shall describe the </w:t>
      </w:r>
      <w:r>
        <w:rPr>
          <w:rFonts w:ascii="Arial" w:hAnsi="Arial" w:cs="Arial"/>
          <w:bCs/>
          <w:i/>
          <w:iCs/>
          <w:sz w:val="16"/>
          <w:szCs w:val="16"/>
          <w:lang w:bidi="en-US"/>
        </w:rPr>
        <w:t>skills</w:t>
      </w:r>
      <w:r w:rsidRPr="00023321">
        <w:rPr>
          <w:rFonts w:ascii="Arial" w:hAnsi="Arial" w:cs="Arial"/>
          <w:bCs/>
          <w:i/>
          <w:iCs/>
          <w:sz w:val="16"/>
          <w:szCs w:val="16"/>
          <w:lang w:bidi="en-US"/>
        </w:rPr>
        <w:t xml:space="preserve"> </w:t>
      </w:r>
      <w:r w:rsidR="00F01862">
        <w:rPr>
          <w:rFonts w:ascii="Arial" w:hAnsi="Arial" w:cs="Arial"/>
          <w:bCs/>
          <w:i/>
          <w:iCs/>
          <w:sz w:val="16"/>
          <w:szCs w:val="16"/>
          <w:lang w:bidi="en-US"/>
        </w:rPr>
        <w:t>shortage</w:t>
      </w:r>
      <w:r w:rsidR="004A4BBC" w:rsidRPr="00023321">
        <w:rPr>
          <w:rFonts w:ascii="Arial" w:hAnsi="Arial" w:cs="Arial"/>
          <w:bCs/>
          <w:i/>
          <w:iCs/>
          <w:sz w:val="16"/>
          <w:szCs w:val="16"/>
          <w:lang w:bidi="en-US"/>
        </w:rPr>
        <w:t xml:space="preserve"> of the partnering business industry association and enterprises identified and shall list the national </w:t>
      </w:r>
      <w:r>
        <w:rPr>
          <w:rFonts w:ascii="Arial" w:hAnsi="Arial" w:cs="Arial"/>
          <w:bCs/>
          <w:i/>
          <w:iCs/>
          <w:sz w:val="16"/>
          <w:szCs w:val="16"/>
          <w:lang w:bidi="en-US"/>
        </w:rPr>
        <w:t xml:space="preserve">vocational </w:t>
      </w:r>
      <w:r w:rsidR="004A4BBC" w:rsidRPr="00023321">
        <w:rPr>
          <w:rFonts w:ascii="Arial" w:hAnsi="Arial" w:cs="Arial"/>
          <w:bCs/>
          <w:i/>
          <w:iCs/>
          <w:sz w:val="16"/>
          <w:szCs w:val="16"/>
          <w:lang w:bidi="en-US"/>
        </w:rPr>
        <w:t>qualification</w:t>
      </w:r>
      <w:r>
        <w:rPr>
          <w:rFonts w:ascii="Arial" w:hAnsi="Arial" w:cs="Arial"/>
          <w:bCs/>
          <w:i/>
          <w:iCs/>
          <w:sz w:val="16"/>
          <w:szCs w:val="16"/>
          <w:lang w:bidi="en-US"/>
        </w:rPr>
        <w:t>s</w:t>
      </w:r>
      <w:r w:rsidR="004A4BBC" w:rsidRPr="00023321">
        <w:rPr>
          <w:rFonts w:ascii="Arial" w:hAnsi="Arial" w:cs="Arial"/>
          <w:bCs/>
          <w:i/>
          <w:iCs/>
          <w:sz w:val="16"/>
          <w:szCs w:val="16"/>
          <w:lang w:bidi="en-US"/>
        </w:rPr>
        <w:t xml:space="preserve"> selected for training delivery</w:t>
      </w:r>
      <w:r w:rsidR="004D737A" w:rsidRPr="00023321">
        <w:rPr>
          <w:rFonts w:ascii="Arial" w:hAnsi="Arial" w:cs="Arial"/>
          <w:bCs/>
          <w:i/>
          <w:iCs/>
          <w:sz w:val="16"/>
          <w:szCs w:val="16"/>
          <w:lang w:bidi="en-US"/>
        </w:rPr>
        <w:t xml:space="preserve"> using the table below</w:t>
      </w:r>
      <w:r w:rsidR="004A4BBC" w:rsidRPr="00023321">
        <w:rPr>
          <w:rFonts w:ascii="Arial" w:hAnsi="Arial" w:cs="Arial"/>
          <w:bCs/>
          <w:i/>
          <w:iCs/>
          <w:sz w:val="16"/>
          <w:szCs w:val="16"/>
          <w:lang w:bidi="en-US"/>
        </w:rPr>
        <w:t xml:space="preserve">. The organization shall </w:t>
      </w:r>
      <w:r w:rsidR="004D737A" w:rsidRPr="00023321">
        <w:rPr>
          <w:rFonts w:ascii="Arial" w:hAnsi="Arial" w:cs="Arial"/>
          <w:bCs/>
          <w:i/>
          <w:iCs/>
          <w:sz w:val="16"/>
          <w:szCs w:val="16"/>
          <w:lang w:bidi="en-US"/>
        </w:rPr>
        <w:t xml:space="preserve">also </w:t>
      </w:r>
      <w:r w:rsidR="004A4BBC" w:rsidRPr="00023321">
        <w:rPr>
          <w:rFonts w:ascii="Arial" w:hAnsi="Arial" w:cs="Arial"/>
          <w:bCs/>
          <w:i/>
          <w:iCs/>
          <w:sz w:val="16"/>
          <w:szCs w:val="16"/>
          <w:lang w:bidi="en-US"/>
        </w:rPr>
        <w:t xml:space="preserve">briefly describe the basis for the selection and how the enterprises have been involved in the </w:t>
      </w:r>
      <w:r>
        <w:rPr>
          <w:rFonts w:ascii="Arial" w:hAnsi="Arial" w:cs="Arial"/>
          <w:bCs/>
          <w:i/>
          <w:iCs/>
          <w:sz w:val="16"/>
          <w:szCs w:val="16"/>
          <w:lang w:bidi="en-US"/>
        </w:rPr>
        <w:t xml:space="preserve">skills </w:t>
      </w:r>
      <w:r w:rsidR="00F01862">
        <w:rPr>
          <w:rFonts w:ascii="Arial" w:hAnsi="Arial" w:cs="Arial"/>
          <w:bCs/>
          <w:i/>
          <w:iCs/>
          <w:sz w:val="16"/>
          <w:szCs w:val="16"/>
          <w:lang w:bidi="en-US"/>
        </w:rPr>
        <w:t xml:space="preserve">shortage identification </w:t>
      </w:r>
      <w:r w:rsidR="004A4BBC" w:rsidRPr="00023321">
        <w:rPr>
          <w:rFonts w:ascii="Arial" w:hAnsi="Arial" w:cs="Arial"/>
          <w:bCs/>
          <w:i/>
          <w:iCs/>
          <w:sz w:val="16"/>
          <w:szCs w:val="16"/>
          <w:lang w:bidi="en-US"/>
        </w:rPr>
        <w:t>and the selection of the qualification</w:t>
      </w:r>
      <w:r w:rsidR="004D737A" w:rsidRPr="00023321">
        <w:rPr>
          <w:rFonts w:ascii="Arial" w:hAnsi="Arial" w:cs="Arial"/>
          <w:bCs/>
          <w:i/>
          <w:iCs/>
          <w:sz w:val="16"/>
          <w:szCs w:val="16"/>
          <w:lang w:bidi="en-US"/>
        </w:rPr>
        <w:t>.)</w:t>
      </w:r>
      <w:r w:rsidR="004A4BBC" w:rsidRPr="00023321">
        <w:rPr>
          <w:rFonts w:ascii="Arial" w:hAnsi="Arial" w:cs="Arial"/>
          <w:sz w:val="20"/>
          <w:szCs w:val="20"/>
          <w:u w:val="single"/>
        </w:rPr>
        <w:t xml:space="preserve"> </w:t>
      </w:r>
    </w:p>
    <w:p w14:paraId="0BCB48FD" w14:textId="32643A7E" w:rsidR="00A808F3" w:rsidRPr="009B77CF" w:rsidRDefault="00A808F3" w:rsidP="00C412CE">
      <w:pPr>
        <w:spacing w:after="0" w:line="276" w:lineRule="auto"/>
        <w:jc w:val="both"/>
        <w:rPr>
          <w:rFonts w:ascii="Arial" w:hAnsi="Arial" w:cs="Arial"/>
          <w:color w:val="C00000"/>
          <w:sz w:val="20"/>
          <w:szCs w:val="20"/>
          <w:lang w:bidi="en-US"/>
        </w:rPr>
      </w:pPr>
    </w:p>
    <w:tbl>
      <w:tblPr>
        <w:tblStyle w:val="TableGrid"/>
        <w:tblW w:w="8185" w:type="dxa"/>
        <w:tblInd w:w="715" w:type="dxa"/>
        <w:tblLook w:val="04A0" w:firstRow="1" w:lastRow="0" w:firstColumn="1" w:lastColumn="0" w:noHBand="0" w:noVBand="1"/>
      </w:tblPr>
      <w:tblGrid>
        <w:gridCol w:w="2042"/>
        <w:gridCol w:w="2128"/>
        <w:gridCol w:w="2484"/>
        <w:gridCol w:w="630"/>
        <w:gridCol w:w="901"/>
      </w:tblGrid>
      <w:tr w:rsidR="00A73902" w:rsidRPr="00F00D86" w14:paraId="6237AE3B" w14:textId="77777777" w:rsidTr="00C412CE">
        <w:tc>
          <w:tcPr>
            <w:tcW w:w="2042" w:type="dxa"/>
            <w:shd w:val="clear" w:color="auto" w:fill="D9D9D9" w:themeFill="background1" w:themeFillShade="D9"/>
            <w:vAlign w:val="center"/>
          </w:tcPr>
          <w:p w14:paraId="10BBBD4C" w14:textId="77777777" w:rsidR="00F972F1" w:rsidRPr="007F650C" w:rsidRDefault="00F972F1" w:rsidP="0081658C">
            <w:pPr>
              <w:pStyle w:val="ListParagraph"/>
              <w:spacing w:after="0"/>
              <w:ind w:left="0"/>
              <w:jc w:val="both"/>
              <w:rPr>
                <w:rFonts w:ascii="Arial" w:hAnsi="Arial" w:cs="Arial"/>
                <w:b/>
                <w:color w:val="000000" w:themeColor="text1"/>
                <w:sz w:val="16"/>
                <w:szCs w:val="16"/>
                <w:lang w:bidi="en-US"/>
              </w:rPr>
            </w:pPr>
            <w:r w:rsidRPr="007F650C">
              <w:rPr>
                <w:rFonts w:ascii="Arial" w:hAnsi="Arial" w:cs="Arial"/>
                <w:b/>
                <w:color w:val="000000" w:themeColor="text1"/>
                <w:sz w:val="16"/>
                <w:szCs w:val="16"/>
                <w:lang w:bidi="en-US"/>
              </w:rPr>
              <w:t>Partnering BIA and Enterprise</w:t>
            </w:r>
          </w:p>
        </w:tc>
        <w:tc>
          <w:tcPr>
            <w:tcW w:w="2128" w:type="dxa"/>
            <w:shd w:val="clear" w:color="auto" w:fill="D9D9D9" w:themeFill="background1" w:themeFillShade="D9"/>
            <w:vAlign w:val="center"/>
          </w:tcPr>
          <w:p w14:paraId="0D59C69B" w14:textId="5BEE8584" w:rsidR="00F972F1" w:rsidRPr="007F650C" w:rsidRDefault="00C412CE" w:rsidP="00E00CA0">
            <w:pPr>
              <w:pStyle w:val="ListParagraph"/>
              <w:spacing w:after="0"/>
              <w:ind w:left="0"/>
              <w:jc w:val="both"/>
              <w:rPr>
                <w:rFonts w:ascii="Arial" w:hAnsi="Arial" w:cs="Arial"/>
                <w:b/>
                <w:color w:val="000000" w:themeColor="text1"/>
                <w:sz w:val="16"/>
                <w:szCs w:val="16"/>
                <w:lang w:bidi="en-US"/>
              </w:rPr>
            </w:pPr>
            <w:r>
              <w:rPr>
                <w:rFonts w:ascii="Arial" w:hAnsi="Arial" w:cs="Arial"/>
                <w:b/>
                <w:color w:val="000000" w:themeColor="text1"/>
                <w:sz w:val="16"/>
                <w:szCs w:val="16"/>
                <w:lang w:bidi="en-US"/>
              </w:rPr>
              <w:t>Skills shortage</w:t>
            </w:r>
          </w:p>
        </w:tc>
        <w:tc>
          <w:tcPr>
            <w:tcW w:w="2484" w:type="dxa"/>
            <w:shd w:val="clear" w:color="auto" w:fill="D9D9D9" w:themeFill="background1" w:themeFillShade="D9"/>
            <w:vAlign w:val="center"/>
          </w:tcPr>
          <w:p w14:paraId="4824F26A" w14:textId="77777777" w:rsidR="00F972F1" w:rsidRPr="007F650C" w:rsidRDefault="00F972F1">
            <w:pPr>
              <w:pStyle w:val="ListParagraph"/>
              <w:spacing w:after="0"/>
              <w:ind w:left="0"/>
              <w:jc w:val="both"/>
              <w:rPr>
                <w:rFonts w:ascii="Arial" w:hAnsi="Arial" w:cs="Arial"/>
                <w:b/>
                <w:color w:val="000000" w:themeColor="text1"/>
                <w:sz w:val="16"/>
                <w:szCs w:val="16"/>
                <w:lang w:bidi="en-US"/>
              </w:rPr>
            </w:pPr>
            <w:r w:rsidRPr="007F650C">
              <w:rPr>
                <w:rFonts w:ascii="Arial" w:hAnsi="Arial" w:cs="Arial"/>
                <w:b/>
                <w:color w:val="000000" w:themeColor="text1"/>
                <w:sz w:val="16"/>
                <w:szCs w:val="16"/>
                <w:lang w:bidi="en-US"/>
              </w:rPr>
              <w:t>Proposed NVQ(s)</w:t>
            </w:r>
          </w:p>
        </w:tc>
        <w:tc>
          <w:tcPr>
            <w:tcW w:w="630" w:type="dxa"/>
            <w:shd w:val="clear" w:color="auto" w:fill="D9D9D9" w:themeFill="background1" w:themeFillShade="D9"/>
            <w:vAlign w:val="center"/>
          </w:tcPr>
          <w:p w14:paraId="4C7498A2" w14:textId="77777777" w:rsidR="00F972F1" w:rsidRPr="007F650C" w:rsidRDefault="00F972F1">
            <w:pPr>
              <w:pStyle w:val="ListParagraph"/>
              <w:spacing w:after="0"/>
              <w:ind w:left="0"/>
              <w:jc w:val="both"/>
              <w:rPr>
                <w:rFonts w:ascii="Arial" w:hAnsi="Arial" w:cs="Arial"/>
                <w:b/>
                <w:color w:val="000000" w:themeColor="text1"/>
                <w:sz w:val="16"/>
                <w:szCs w:val="16"/>
                <w:lang w:bidi="en-US"/>
              </w:rPr>
            </w:pPr>
            <w:r w:rsidRPr="007F650C">
              <w:rPr>
                <w:rFonts w:ascii="Arial" w:hAnsi="Arial" w:cs="Arial"/>
                <w:b/>
                <w:color w:val="000000" w:themeColor="text1"/>
                <w:sz w:val="16"/>
                <w:szCs w:val="16"/>
                <w:lang w:bidi="en-US"/>
              </w:rPr>
              <w:t>Level</w:t>
            </w:r>
          </w:p>
        </w:tc>
        <w:tc>
          <w:tcPr>
            <w:tcW w:w="901" w:type="dxa"/>
            <w:shd w:val="clear" w:color="auto" w:fill="D9D9D9" w:themeFill="background1" w:themeFillShade="D9"/>
            <w:vAlign w:val="center"/>
          </w:tcPr>
          <w:p w14:paraId="30106DAC" w14:textId="77777777" w:rsidR="00F972F1" w:rsidRPr="007F650C" w:rsidRDefault="00F972F1">
            <w:pPr>
              <w:pStyle w:val="ListParagraph"/>
              <w:spacing w:after="0"/>
              <w:ind w:left="0"/>
              <w:jc w:val="both"/>
              <w:rPr>
                <w:rFonts w:ascii="Arial" w:hAnsi="Arial" w:cs="Arial"/>
                <w:b/>
                <w:color w:val="000000" w:themeColor="text1"/>
                <w:sz w:val="16"/>
                <w:szCs w:val="16"/>
                <w:lang w:bidi="en-US"/>
              </w:rPr>
            </w:pPr>
            <w:r w:rsidRPr="007F650C">
              <w:rPr>
                <w:rFonts w:ascii="Arial" w:hAnsi="Arial" w:cs="Arial"/>
                <w:b/>
                <w:color w:val="000000" w:themeColor="text1"/>
                <w:sz w:val="16"/>
                <w:szCs w:val="16"/>
                <w:lang w:bidi="en-US"/>
              </w:rPr>
              <w:t>Duration</w:t>
            </w:r>
          </w:p>
          <w:p w14:paraId="014C2BC4" w14:textId="77777777" w:rsidR="00F972F1" w:rsidRPr="007F650C" w:rsidRDefault="00F972F1">
            <w:pPr>
              <w:pStyle w:val="ListParagraph"/>
              <w:spacing w:after="0"/>
              <w:ind w:left="0"/>
              <w:jc w:val="both"/>
              <w:rPr>
                <w:rFonts w:ascii="Arial" w:hAnsi="Arial" w:cs="Arial"/>
                <w:b/>
                <w:color w:val="000000" w:themeColor="text1"/>
                <w:sz w:val="16"/>
                <w:szCs w:val="16"/>
                <w:lang w:bidi="en-US"/>
              </w:rPr>
            </w:pPr>
            <w:r w:rsidRPr="007F650C">
              <w:rPr>
                <w:rFonts w:ascii="Arial" w:hAnsi="Arial" w:cs="Arial"/>
                <w:b/>
                <w:color w:val="000000" w:themeColor="text1"/>
                <w:sz w:val="16"/>
                <w:szCs w:val="16"/>
                <w:lang w:bidi="en-US"/>
              </w:rPr>
              <w:t>(months)</w:t>
            </w:r>
          </w:p>
        </w:tc>
      </w:tr>
      <w:tr w:rsidR="00A4678C" w:rsidRPr="00F00D86" w14:paraId="15A35CE8" w14:textId="77777777" w:rsidTr="00C412CE">
        <w:tc>
          <w:tcPr>
            <w:tcW w:w="2042" w:type="dxa"/>
            <w:vMerge w:val="restart"/>
            <w:vAlign w:val="center"/>
          </w:tcPr>
          <w:p w14:paraId="0D23F7D6" w14:textId="6E2C1DBE" w:rsidR="00A4678C" w:rsidRPr="00EF0F2F" w:rsidRDefault="009B77CF" w:rsidP="00C412CE">
            <w:pPr>
              <w:spacing w:line="276" w:lineRule="auto"/>
              <w:jc w:val="both"/>
              <w:rPr>
                <w:rFonts w:ascii="Arial" w:hAnsi="Arial" w:cs="Arial"/>
                <w:bCs/>
                <w:color w:val="000000" w:themeColor="text1"/>
                <w:sz w:val="16"/>
                <w:szCs w:val="16"/>
                <w:lang w:bidi="en-US"/>
              </w:rPr>
            </w:pPr>
            <w:r w:rsidRPr="00EF0F2F">
              <w:rPr>
                <w:rFonts w:ascii="Arial" w:hAnsi="Arial" w:cs="Arial"/>
                <w:bCs/>
                <w:color w:val="000000" w:themeColor="text1"/>
                <w:sz w:val="16"/>
                <w:szCs w:val="16"/>
                <w:lang w:bidi="en-US"/>
              </w:rPr>
              <w:t>[Name of the partnering enterprises or BIAs)</w:t>
            </w:r>
          </w:p>
        </w:tc>
        <w:tc>
          <w:tcPr>
            <w:tcW w:w="2128" w:type="dxa"/>
          </w:tcPr>
          <w:p w14:paraId="487F06E2" w14:textId="0A5DB242" w:rsidR="00A4678C" w:rsidRPr="00EF0F2F" w:rsidRDefault="00A4678C" w:rsidP="00C412CE">
            <w:pPr>
              <w:pStyle w:val="ListParagraph"/>
              <w:numPr>
                <w:ilvl w:val="0"/>
                <w:numId w:val="2"/>
              </w:numPr>
              <w:spacing w:after="0"/>
              <w:jc w:val="both"/>
              <w:rPr>
                <w:rFonts w:ascii="Arial" w:hAnsi="Arial" w:cs="Arial"/>
                <w:bCs/>
                <w:color w:val="000000" w:themeColor="text1"/>
                <w:sz w:val="16"/>
                <w:szCs w:val="16"/>
                <w:lang w:bidi="en-US"/>
              </w:rPr>
            </w:pPr>
          </w:p>
        </w:tc>
        <w:tc>
          <w:tcPr>
            <w:tcW w:w="2484" w:type="dxa"/>
            <w:vAlign w:val="center"/>
          </w:tcPr>
          <w:p w14:paraId="4C37F60D" w14:textId="487781A9" w:rsidR="00A4678C" w:rsidRPr="00EF0F2F" w:rsidRDefault="00A4678C" w:rsidP="0081658C">
            <w:pPr>
              <w:pStyle w:val="ListParagraph"/>
              <w:spacing w:after="0"/>
              <w:ind w:left="0"/>
              <w:jc w:val="both"/>
              <w:rPr>
                <w:rFonts w:ascii="Arial" w:hAnsi="Arial" w:cs="Arial"/>
                <w:bCs/>
                <w:color w:val="000000" w:themeColor="text1"/>
                <w:sz w:val="16"/>
                <w:szCs w:val="16"/>
                <w:lang w:bidi="en-US"/>
              </w:rPr>
            </w:pPr>
          </w:p>
        </w:tc>
        <w:tc>
          <w:tcPr>
            <w:tcW w:w="630" w:type="dxa"/>
            <w:vAlign w:val="center"/>
          </w:tcPr>
          <w:p w14:paraId="19E7246C" w14:textId="08DE5DA9" w:rsidR="00A4678C" w:rsidRPr="00EF0F2F" w:rsidRDefault="00A4678C" w:rsidP="00E00CA0">
            <w:pPr>
              <w:pStyle w:val="ListParagraph"/>
              <w:spacing w:after="0"/>
              <w:ind w:left="0"/>
              <w:jc w:val="both"/>
              <w:rPr>
                <w:rFonts w:ascii="Arial" w:hAnsi="Arial" w:cs="Arial"/>
                <w:bCs/>
                <w:color w:val="000000" w:themeColor="text1"/>
                <w:sz w:val="16"/>
                <w:szCs w:val="16"/>
                <w:lang w:bidi="en-US"/>
              </w:rPr>
            </w:pPr>
          </w:p>
        </w:tc>
        <w:tc>
          <w:tcPr>
            <w:tcW w:w="901" w:type="dxa"/>
            <w:vAlign w:val="center"/>
          </w:tcPr>
          <w:p w14:paraId="536CF297" w14:textId="04AB7140" w:rsidR="00A4678C" w:rsidRPr="00EF0F2F" w:rsidRDefault="00A4678C">
            <w:pPr>
              <w:pStyle w:val="ListParagraph"/>
              <w:spacing w:after="0"/>
              <w:ind w:left="0"/>
              <w:jc w:val="both"/>
              <w:rPr>
                <w:rFonts w:ascii="Arial" w:hAnsi="Arial" w:cs="Arial"/>
                <w:bCs/>
                <w:color w:val="000000" w:themeColor="text1"/>
                <w:sz w:val="16"/>
                <w:szCs w:val="16"/>
                <w:lang w:bidi="en-US"/>
              </w:rPr>
            </w:pPr>
          </w:p>
        </w:tc>
      </w:tr>
      <w:tr w:rsidR="00EB6AF5" w:rsidRPr="00F00D86" w14:paraId="6D74C12D" w14:textId="77777777" w:rsidTr="00C412CE">
        <w:tc>
          <w:tcPr>
            <w:tcW w:w="2042" w:type="dxa"/>
            <w:vMerge/>
            <w:vAlign w:val="center"/>
          </w:tcPr>
          <w:p w14:paraId="372FDFC9" w14:textId="77777777" w:rsidR="00EB6AF5" w:rsidRPr="00EF0F2F" w:rsidRDefault="00EB6AF5" w:rsidP="00C412CE">
            <w:pPr>
              <w:spacing w:line="276" w:lineRule="auto"/>
              <w:jc w:val="both"/>
              <w:rPr>
                <w:rFonts w:ascii="Arial" w:hAnsi="Arial" w:cs="Arial"/>
                <w:bCs/>
                <w:color w:val="000000" w:themeColor="text1"/>
                <w:sz w:val="16"/>
                <w:szCs w:val="16"/>
                <w:lang w:bidi="en-US"/>
              </w:rPr>
            </w:pPr>
          </w:p>
        </w:tc>
        <w:tc>
          <w:tcPr>
            <w:tcW w:w="2128" w:type="dxa"/>
          </w:tcPr>
          <w:p w14:paraId="7625A3A4" w14:textId="1CDD9423" w:rsidR="00EB6AF5" w:rsidRPr="00EF0F2F" w:rsidRDefault="00EB6AF5" w:rsidP="00C412CE">
            <w:pPr>
              <w:pStyle w:val="ListParagraph"/>
              <w:numPr>
                <w:ilvl w:val="0"/>
                <w:numId w:val="2"/>
              </w:numPr>
              <w:spacing w:after="0"/>
              <w:jc w:val="both"/>
              <w:rPr>
                <w:rFonts w:ascii="Arial" w:hAnsi="Arial" w:cs="Arial"/>
                <w:bCs/>
                <w:color w:val="000000" w:themeColor="text1"/>
                <w:sz w:val="16"/>
                <w:szCs w:val="16"/>
                <w:lang w:bidi="en-US"/>
              </w:rPr>
            </w:pPr>
          </w:p>
        </w:tc>
        <w:tc>
          <w:tcPr>
            <w:tcW w:w="2484" w:type="dxa"/>
            <w:vAlign w:val="center"/>
          </w:tcPr>
          <w:p w14:paraId="1D03B787" w14:textId="3812225F" w:rsidR="00EB6AF5" w:rsidRPr="00EF0F2F" w:rsidRDefault="00EB6AF5" w:rsidP="0081658C">
            <w:pPr>
              <w:pStyle w:val="ListParagraph"/>
              <w:spacing w:after="0"/>
              <w:ind w:left="0"/>
              <w:jc w:val="both"/>
              <w:rPr>
                <w:rFonts w:ascii="Arial" w:hAnsi="Arial" w:cs="Arial"/>
                <w:bCs/>
                <w:color w:val="000000" w:themeColor="text1"/>
                <w:sz w:val="16"/>
                <w:szCs w:val="16"/>
                <w:lang w:bidi="en-US"/>
              </w:rPr>
            </w:pPr>
          </w:p>
        </w:tc>
        <w:tc>
          <w:tcPr>
            <w:tcW w:w="630" w:type="dxa"/>
            <w:vAlign w:val="center"/>
          </w:tcPr>
          <w:p w14:paraId="32A46DB7" w14:textId="6FA8A978" w:rsidR="00EB6AF5" w:rsidRPr="00EF0F2F" w:rsidRDefault="00EB6AF5" w:rsidP="00E00CA0">
            <w:pPr>
              <w:pStyle w:val="ListParagraph"/>
              <w:spacing w:after="0"/>
              <w:ind w:left="0"/>
              <w:jc w:val="both"/>
              <w:rPr>
                <w:rFonts w:ascii="Arial" w:hAnsi="Arial" w:cs="Arial"/>
                <w:bCs/>
                <w:color w:val="000000" w:themeColor="text1"/>
                <w:sz w:val="16"/>
                <w:szCs w:val="16"/>
                <w:lang w:bidi="en-US"/>
              </w:rPr>
            </w:pPr>
          </w:p>
        </w:tc>
        <w:tc>
          <w:tcPr>
            <w:tcW w:w="901" w:type="dxa"/>
            <w:vAlign w:val="center"/>
          </w:tcPr>
          <w:p w14:paraId="6911DDBE" w14:textId="1480CF01" w:rsidR="00EB6AF5" w:rsidRPr="00EF0F2F" w:rsidRDefault="00EB6AF5">
            <w:pPr>
              <w:pStyle w:val="ListParagraph"/>
              <w:spacing w:after="0"/>
              <w:ind w:left="0"/>
              <w:jc w:val="both"/>
              <w:rPr>
                <w:rFonts w:ascii="Arial" w:hAnsi="Arial" w:cs="Arial"/>
                <w:bCs/>
                <w:color w:val="000000" w:themeColor="text1"/>
                <w:sz w:val="16"/>
                <w:szCs w:val="16"/>
                <w:lang w:bidi="en-US"/>
              </w:rPr>
            </w:pPr>
          </w:p>
        </w:tc>
      </w:tr>
      <w:tr w:rsidR="0097678C" w:rsidRPr="00F00D86" w14:paraId="5D6B1073" w14:textId="77777777" w:rsidTr="00E10093">
        <w:tc>
          <w:tcPr>
            <w:tcW w:w="2042" w:type="dxa"/>
            <w:vMerge w:val="restart"/>
            <w:vAlign w:val="center"/>
          </w:tcPr>
          <w:p w14:paraId="46C75E84" w14:textId="3097425F" w:rsidR="0097678C" w:rsidRPr="00EF0F2F" w:rsidRDefault="0097678C" w:rsidP="00C663E1">
            <w:pPr>
              <w:spacing w:line="276" w:lineRule="auto"/>
              <w:jc w:val="both"/>
              <w:rPr>
                <w:rFonts w:ascii="Arial" w:hAnsi="Arial" w:cs="Arial"/>
                <w:bCs/>
                <w:color w:val="000000" w:themeColor="text1"/>
                <w:sz w:val="16"/>
                <w:szCs w:val="16"/>
                <w:lang w:bidi="en-US"/>
              </w:rPr>
            </w:pPr>
            <w:r w:rsidRPr="00EF0F2F">
              <w:rPr>
                <w:rFonts w:ascii="Arial" w:hAnsi="Arial" w:cs="Arial"/>
                <w:bCs/>
                <w:color w:val="000000" w:themeColor="text1"/>
                <w:sz w:val="16"/>
                <w:szCs w:val="16"/>
                <w:lang w:bidi="en-US"/>
              </w:rPr>
              <w:lastRenderedPageBreak/>
              <w:t>[Name of the partnering enterprises or BIAs)</w:t>
            </w:r>
          </w:p>
        </w:tc>
        <w:tc>
          <w:tcPr>
            <w:tcW w:w="2128" w:type="dxa"/>
          </w:tcPr>
          <w:p w14:paraId="6981CAA3" w14:textId="77777777" w:rsidR="0097678C" w:rsidRPr="00EF0F2F" w:rsidDel="0097678C" w:rsidRDefault="0097678C" w:rsidP="00C663E1">
            <w:pPr>
              <w:pStyle w:val="ListParagraph"/>
              <w:numPr>
                <w:ilvl w:val="0"/>
                <w:numId w:val="2"/>
              </w:numPr>
              <w:spacing w:after="0"/>
              <w:jc w:val="both"/>
              <w:rPr>
                <w:rFonts w:ascii="Arial" w:hAnsi="Arial" w:cs="Arial"/>
                <w:bCs/>
                <w:color w:val="000000" w:themeColor="text1"/>
                <w:sz w:val="16"/>
                <w:szCs w:val="16"/>
                <w:lang w:bidi="en-US"/>
              </w:rPr>
            </w:pPr>
          </w:p>
        </w:tc>
        <w:tc>
          <w:tcPr>
            <w:tcW w:w="2484" w:type="dxa"/>
            <w:vAlign w:val="center"/>
          </w:tcPr>
          <w:p w14:paraId="3347C381" w14:textId="77777777" w:rsidR="0097678C" w:rsidRPr="00EF0F2F" w:rsidDel="0097678C" w:rsidRDefault="0097678C" w:rsidP="00C663E1">
            <w:pPr>
              <w:pStyle w:val="ListParagraph"/>
              <w:spacing w:after="0"/>
              <w:ind w:left="0"/>
              <w:jc w:val="both"/>
              <w:rPr>
                <w:rFonts w:ascii="Arial" w:hAnsi="Arial" w:cs="Arial"/>
                <w:bCs/>
                <w:color w:val="000000" w:themeColor="text1"/>
                <w:sz w:val="16"/>
                <w:szCs w:val="16"/>
              </w:rPr>
            </w:pPr>
          </w:p>
        </w:tc>
        <w:tc>
          <w:tcPr>
            <w:tcW w:w="630" w:type="dxa"/>
            <w:vAlign w:val="center"/>
          </w:tcPr>
          <w:p w14:paraId="6324021B" w14:textId="77777777" w:rsidR="0097678C" w:rsidRPr="00EF0F2F" w:rsidDel="0097678C" w:rsidRDefault="0097678C" w:rsidP="00C663E1">
            <w:pPr>
              <w:pStyle w:val="ListParagraph"/>
              <w:spacing w:after="0"/>
              <w:ind w:left="0"/>
              <w:jc w:val="both"/>
              <w:rPr>
                <w:rFonts w:ascii="Arial" w:hAnsi="Arial" w:cs="Arial"/>
                <w:bCs/>
                <w:color w:val="000000" w:themeColor="text1"/>
                <w:sz w:val="16"/>
                <w:szCs w:val="16"/>
                <w:lang w:bidi="en-US"/>
              </w:rPr>
            </w:pPr>
          </w:p>
        </w:tc>
        <w:tc>
          <w:tcPr>
            <w:tcW w:w="901" w:type="dxa"/>
            <w:vAlign w:val="center"/>
          </w:tcPr>
          <w:p w14:paraId="7771A244" w14:textId="77777777" w:rsidR="0097678C" w:rsidRPr="00EF0F2F" w:rsidDel="0097678C" w:rsidRDefault="0097678C" w:rsidP="00C663E1">
            <w:pPr>
              <w:pStyle w:val="ListParagraph"/>
              <w:spacing w:after="0"/>
              <w:ind w:left="0"/>
              <w:jc w:val="both"/>
              <w:rPr>
                <w:rFonts w:ascii="Arial" w:hAnsi="Arial" w:cs="Arial"/>
                <w:bCs/>
                <w:color w:val="000000" w:themeColor="text1"/>
                <w:sz w:val="16"/>
                <w:szCs w:val="16"/>
                <w:lang w:bidi="en-US"/>
              </w:rPr>
            </w:pPr>
          </w:p>
        </w:tc>
      </w:tr>
      <w:tr w:rsidR="0097678C" w:rsidRPr="00F00D86" w14:paraId="0E09BC47" w14:textId="77777777" w:rsidTr="00E10093">
        <w:tc>
          <w:tcPr>
            <w:tcW w:w="2042" w:type="dxa"/>
            <w:vMerge/>
            <w:vAlign w:val="center"/>
          </w:tcPr>
          <w:p w14:paraId="2B116751" w14:textId="77777777" w:rsidR="0097678C" w:rsidRPr="00EF0F2F" w:rsidRDefault="0097678C" w:rsidP="00C663E1">
            <w:pPr>
              <w:spacing w:line="276" w:lineRule="auto"/>
              <w:jc w:val="both"/>
              <w:rPr>
                <w:rFonts w:ascii="Arial" w:hAnsi="Arial" w:cs="Arial"/>
                <w:bCs/>
                <w:color w:val="000000" w:themeColor="text1"/>
                <w:sz w:val="16"/>
                <w:szCs w:val="16"/>
                <w:lang w:bidi="en-US"/>
              </w:rPr>
            </w:pPr>
          </w:p>
        </w:tc>
        <w:tc>
          <w:tcPr>
            <w:tcW w:w="2128" w:type="dxa"/>
          </w:tcPr>
          <w:p w14:paraId="55B546C5" w14:textId="77777777" w:rsidR="0097678C" w:rsidRPr="00EF0F2F" w:rsidDel="0097678C" w:rsidRDefault="0097678C" w:rsidP="00C663E1">
            <w:pPr>
              <w:pStyle w:val="ListParagraph"/>
              <w:numPr>
                <w:ilvl w:val="0"/>
                <w:numId w:val="2"/>
              </w:numPr>
              <w:spacing w:after="0"/>
              <w:jc w:val="both"/>
              <w:rPr>
                <w:rFonts w:ascii="Arial" w:hAnsi="Arial" w:cs="Arial"/>
                <w:bCs/>
                <w:color w:val="000000" w:themeColor="text1"/>
                <w:sz w:val="16"/>
                <w:szCs w:val="16"/>
                <w:lang w:bidi="en-US"/>
              </w:rPr>
            </w:pPr>
          </w:p>
        </w:tc>
        <w:tc>
          <w:tcPr>
            <w:tcW w:w="2484" w:type="dxa"/>
            <w:vAlign w:val="center"/>
          </w:tcPr>
          <w:p w14:paraId="2668E42F" w14:textId="77777777" w:rsidR="0097678C" w:rsidRPr="00EF0F2F" w:rsidDel="0097678C" w:rsidRDefault="0097678C" w:rsidP="00C663E1">
            <w:pPr>
              <w:pStyle w:val="ListParagraph"/>
              <w:spacing w:after="0"/>
              <w:ind w:left="0"/>
              <w:jc w:val="both"/>
              <w:rPr>
                <w:rFonts w:ascii="Arial" w:hAnsi="Arial" w:cs="Arial"/>
                <w:bCs/>
                <w:color w:val="000000" w:themeColor="text1"/>
                <w:sz w:val="16"/>
                <w:szCs w:val="16"/>
              </w:rPr>
            </w:pPr>
          </w:p>
        </w:tc>
        <w:tc>
          <w:tcPr>
            <w:tcW w:w="630" w:type="dxa"/>
            <w:vAlign w:val="center"/>
          </w:tcPr>
          <w:p w14:paraId="2106B924" w14:textId="77777777" w:rsidR="0097678C" w:rsidRPr="00EF0F2F" w:rsidDel="0097678C" w:rsidRDefault="0097678C" w:rsidP="00C663E1">
            <w:pPr>
              <w:pStyle w:val="ListParagraph"/>
              <w:spacing w:after="0"/>
              <w:ind w:left="0"/>
              <w:jc w:val="both"/>
              <w:rPr>
                <w:rFonts w:ascii="Arial" w:hAnsi="Arial" w:cs="Arial"/>
                <w:bCs/>
                <w:color w:val="000000" w:themeColor="text1"/>
                <w:sz w:val="16"/>
                <w:szCs w:val="16"/>
                <w:lang w:bidi="en-US"/>
              </w:rPr>
            </w:pPr>
          </w:p>
        </w:tc>
        <w:tc>
          <w:tcPr>
            <w:tcW w:w="901" w:type="dxa"/>
            <w:vAlign w:val="center"/>
          </w:tcPr>
          <w:p w14:paraId="19F95A4B" w14:textId="77777777" w:rsidR="0097678C" w:rsidRPr="00EF0F2F" w:rsidDel="0097678C" w:rsidRDefault="0097678C" w:rsidP="00C663E1">
            <w:pPr>
              <w:pStyle w:val="ListParagraph"/>
              <w:spacing w:after="0"/>
              <w:ind w:left="0"/>
              <w:jc w:val="both"/>
              <w:rPr>
                <w:rFonts w:ascii="Arial" w:hAnsi="Arial" w:cs="Arial"/>
                <w:bCs/>
                <w:color w:val="000000" w:themeColor="text1"/>
                <w:sz w:val="16"/>
                <w:szCs w:val="16"/>
                <w:lang w:bidi="en-US"/>
              </w:rPr>
            </w:pPr>
          </w:p>
        </w:tc>
      </w:tr>
    </w:tbl>
    <w:p w14:paraId="102D4492" w14:textId="0F83CBE4" w:rsidR="00023321" w:rsidRDefault="00023321" w:rsidP="00C412CE">
      <w:pPr>
        <w:spacing w:after="0" w:line="276" w:lineRule="auto"/>
        <w:jc w:val="both"/>
        <w:rPr>
          <w:rFonts w:ascii="Arial" w:hAnsi="Arial" w:cs="Arial"/>
          <w:b/>
          <w:sz w:val="20"/>
          <w:szCs w:val="20"/>
          <w:lang w:bidi="en-US"/>
        </w:rPr>
      </w:pPr>
    </w:p>
    <w:p w14:paraId="4E31A9E4" w14:textId="77777777" w:rsidR="009C1375" w:rsidRDefault="009C1375" w:rsidP="00C412CE">
      <w:pPr>
        <w:spacing w:after="0" w:line="276" w:lineRule="auto"/>
        <w:jc w:val="both"/>
        <w:rPr>
          <w:rFonts w:ascii="Arial" w:hAnsi="Arial" w:cs="Arial"/>
          <w:b/>
          <w:sz w:val="20"/>
          <w:szCs w:val="20"/>
          <w:lang w:bidi="en-US"/>
        </w:rPr>
      </w:pPr>
    </w:p>
    <w:p w14:paraId="5929B18A" w14:textId="69D40C62" w:rsidR="00023321" w:rsidRPr="00023321" w:rsidRDefault="00023321" w:rsidP="00C412CE">
      <w:pPr>
        <w:pStyle w:val="ListParagraph"/>
        <w:numPr>
          <w:ilvl w:val="1"/>
          <w:numId w:val="4"/>
        </w:numPr>
        <w:spacing w:after="0"/>
        <w:jc w:val="both"/>
        <w:rPr>
          <w:rFonts w:ascii="Arial" w:hAnsi="Arial" w:cs="Arial"/>
          <w:b/>
          <w:sz w:val="20"/>
          <w:szCs w:val="20"/>
          <w:lang w:bidi="en-US"/>
        </w:rPr>
      </w:pPr>
      <w:r w:rsidRPr="00023321">
        <w:rPr>
          <w:rFonts w:ascii="Arial" w:hAnsi="Arial" w:cs="Arial"/>
          <w:b/>
          <w:sz w:val="20"/>
          <w:szCs w:val="20"/>
          <w:lang w:bidi="en-US"/>
        </w:rPr>
        <w:t>Training concept, design and delivery details</w:t>
      </w:r>
      <w:r w:rsidRPr="00023321">
        <w:rPr>
          <w:rFonts w:ascii="Arial" w:hAnsi="Arial" w:cs="Arial"/>
          <w:b/>
          <w:color w:val="000000" w:themeColor="text1"/>
          <w:sz w:val="20"/>
          <w:szCs w:val="20"/>
          <w:lang w:bidi="en-US"/>
        </w:rPr>
        <w:t xml:space="preserve">: </w:t>
      </w:r>
      <w:r w:rsidR="00A1729B">
        <w:rPr>
          <w:rFonts w:ascii="Arial" w:hAnsi="Arial" w:cs="Arial"/>
          <w:bCs/>
          <w:i/>
          <w:iCs/>
          <w:color w:val="000000" w:themeColor="text1"/>
          <w:sz w:val="16"/>
          <w:szCs w:val="16"/>
          <w:lang w:bidi="en-US"/>
        </w:rPr>
        <w:t>(</w:t>
      </w:r>
      <w:r w:rsidRPr="00023321">
        <w:rPr>
          <w:rFonts w:ascii="Arial" w:hAnsi="Arial" w:cs="Arial"/>
          <w:bCs/>
          <w:i/>
          <w:iCs/>
          <w:color w:val="000000" w:themeColor="text1"/>
          <w:sz w:val="16"/>
          <w:szCs w:val="16"/>
          <w:lang w:bidi="en-US"/>
        </w:rPr>
        <w:t>In this part of</w:t>
      </w:r>
      <w:r w:rsidR="00351BE8">
        <w:rPr>
          <w:rFonts w:ascii="Arial" w:hAnsi="Arial" w:cs="Arial"/>
          <w:bCs/>
          <w:i/>
          <w:iCs/>
          <w:color w:val="000000" w:themeColor="text1"/>
          <w:sz w:val="16"/>
          <w:szCs w:val="16"/>
          <w:lang w:bidi="en-US"/>
        </w:rPr>
        <w:t xml:space="preserve"> the document, the </w:t>
      </w:r>
      <w:r w:rsidR="00BB0809">
        <w:rPr>
          <w:rFonts w:ascii="Arial" w:hAnsi="Arial" w:cs="Arial"/>
          <w:bCs/>
          <w:i/>
          <w:iCs/>
          <w:color w:val="000000" w:themeColor="text1"/>
          <w:sz w:val="16"/>
          <w:szCs w:val="16"/>
          <w:lang w:bidi="en-US"/>
        </w:rPr>
        <w:t>Applicant</w:t>
      </w:r>
      <w:r w:rsidR="00351BE8">
        <w:rPr>
          <w:rFonts w:ascii="Arial" w:hAnsi="Arial" w:cs="Arial"/>
          <w:bCs/>
          <w:i/>
          <w:iCs/>
          <w:color w:val="000000" w:themeColor="text1"/>
          <w:sz w:val="16"/>
          <w:szCs w:val="16"/>
          <w:lang w:bidi="en-US"/>
        </w:rPr>
        <w:t xml:space="preserve"> O</w:t>
      </w:r>
      <w:r w:rsidRPr="00023321">
        <w:rPr>
          <w:rFonts w:ascii="Arial" w:hAnsi="Arial" w:cs="Arial"/>
          <w:bCs/>
          <w:i/>
          <w:iCs/>
          <w:color w:val="000000" w:themeColor="text1"/>
          <w:sz w:val="16"/>
          <w:szCs w:val="16"/>
          <w:lang w:bidi="en-US"/>
        </w:rPr>
        <w:t xml:space="preserve">rganization must </w:t>
      </w:r>
      <w:r w:rsidR="00351BE8">
        <w:rPr>
          <w:rFonts w:ascii="Arial" w:hAnsi="Arial" w:cs="Arial"/>
          <w:bCs/>
          <w:i/>
          <w:iCs/>
          <w:color w:val="000000" w:themeColor="text1"/>
          <w:sz w:val="16"/>
          <w:szCs w:val="16"/>
          <w:lang w:bidi="en-US"/>
        </w:rPr>
        <w:t>describe</w:t>
      </w:r>
      <w:r w:rsidRPr="00023321">
        <w:rPr>
          <w:rFonts w:ascii="Arial" w:hAnsi="Arial" w:cs="Arial"/>
          <w:bCs/>
          <w:i/>
          <w:iCs/>
          <w:color w:val="000000" w:themeColor="text1"/>
          <w:sz w:val="16"/>
          <w:szCs w:val="16"/>
          <w:lang w:bidi="en-US"/>
        </w:rPr>
        <w:t xml:space="preserve"> </w:t>
      </w:r>
      <w:r w:rsidR="0097678C">
        <w:rPr>
          <w:rFonts w:ascii="Arial" w:hAnsi="Arial" w:cs="Arial"/>
          <w:bCs/>
          <w:i/>
          <w:iCs/>
          <w:color w:val="000000" w:themeColor="text1"/>
          <w:sz w:val="16"/>
          <w:szCs w:val="16"/>
          <w:lang w:bidi="en-US"/>
        </w:rPr>
        <w:t xml:space="preserve">the training model </w:t>
      </w:r>
      <w:r w:rsidR="00A1365C">
        <w:rPr>
          <w:rFonts w:ascii="Arial" w:hAnsi="Arial" w:cs="Arial"/>
          <w:bCs/>
          <w:i/>
          <w:iCs/>
          <w:color w:val="000000" w:themeColor="text1"/>
          <w:sz w:val="16"/>
          <w:szCs w:val="16"/>
          <w:lang w:bidi="en-US"/>
        </w:rPr>
        <w:t xml:space="preserve">along with the innovative content of the training model, </w:t>
      </w:r>
      <w:r w:rsidR="0097678C">
        <w:rPr>
          <w:rFonts w:ascii="Arial" w:hAnsi="Arial" w:cs="Arial"/>
          <w:bCs/>
          <w:i/>
          <w:iCs/>
          <w:color w:val="000000" w:themeColor="text1"/>
          <w:sz w:val="16"/>
          <w:szCs w:val="16"/>
          <w:lang w:bidi="en-US"/>
        </w:rPr>
        <w:t xml:space="preserve">including </w:t>
      </w:r>
      <w:r w:rsidRPr="00023321">
        <w:rPr>
          <w:rFonts w:ascii="Arial" w:hAnsi="Arial" w:cs="Arial"/>
          <w:bCs/>
          <w:i/>
          <w:iCs/>
          <w:sz w:val="16"/>
          <w:szCs w:val="16"/>
          <w:lang w:bidi="en-US"/>
        </w:rPr>
        <w:t>the training programme contents</w:t>
      </w:r>
      <w:r w:rsidR="0097678C">
        <w:rPr>
          <w:rFonts w:ascii="Arial" w:hAnsi="Arial" w:cs="Arial"/>
          <w:bCs/>
          <w:i/>
          <w:iCs/>
          <w:sz w:val="16"/>
          <w:szCs w:val="16"/>
          <w:lang w:bidi="en-US"/>
        </w:rPr>
        <w:t>,</w:t>
      </w:r>
      <w:r w:rsidRPr="00023321">
        <w:rPr>
          <w:rFonts w:ascii="Arial" w:hAnsi="Arial" w:cs="Arial"/>
          <w:bCs/>
          <w:i/>
          <w:iCs/>
          <w:sz w:val="16"/>
          <w:szCs w:val="16"/>
          <w:lang w:bidi="en-US"/>
        </w:rPr>
        <w:t xml:space="preserve"> approaches in coordinating and delivering the programme jointly with its partnering business industry association and enterprises. The sub-heading</w:t>
      </w:r>
      <w:r w:rsidR="00351BE8">
        <w:rPr>
          <w:rFonts w:ascii="Arial" w:hAnsi="Arial" w:cs="Arial"/>
          <w:bCs/>
          <w:i/>
          <w:iCs/>
          <w:sz w:val="16"/>
          <w:szCs w:val="16"/>
          <w:lang w:bidi="en-US"/>
        </w:rPr>
        <w:t>s</w:t>
      </w:r>
      <w:r w:rsidRPr="00023321">
        <w:rPr>
          <w:rFonts w:ascii="Arial" w:hAnsi="Arial" w:cs="Arial"/>
          <w:bCs/>
          <w:i/>
          <w:iCs/>
          <w:sz w:val="16"/>
          <w:szCs w:val="16"/>
          <w:lang w:bidi="en-US"/>
        </w:rPr>
        <w:t xml:space="preserve"> underneath </w:t>
      </w:r>
      <w:r w:rsidR="0097678C" w:rsidRPr="00023321">
        <w:rPr>
          <w:rFonts w:ascii="Arial" w:hAnsi="Arial" w:cs="Arial"/>
          <w:bCs/>
          <w:i/>
          <w:iCs/>
          <w:sz w:val="16"/>
          <w:szCs w:val="16"/>
          <w:lang w:bidi="en-US"/>
        </w:rPr>
        <w:t>form</w:t>
      </w:r>
      <w:r w:rsidRPr="00023321">
        <w:rPr>
          <w:rFonts w:ascii="Arial" w:hAnsi="Arial" w:cs="Arial"/>
          <w:bCs/>
          <w:i/>
          <w:iCs/>
          <w:sz w:val="16"/>
          <w:szCs w:val="16"/>
          <w:lang w:bidi="en-US"/>
        </w:rPr>
        <w:t xml:space="preserve"> the basis for formulation of the programme design and maybe supplemented, if deemed necessary. The </w:t>
      </w:r>
      <w:r w:rsidR="00BB0809">
        <w:rPr>
          <w:rFonts w:ascii="Arial" w:hAnsi="Arial" w:cs="Arial"/>
          <w:bCs/>
          <w:i/>
          <w:iCs/>
          <w:sz w:val="16"/>
          <w:szCs w:val="16"/>
          <w:lang w:bidi="en-US"/>
        </w:rPr>
        <w:t>applicant</w:t>
      </w:r>
      <w:r w:rsidRPr="00023321">
        <w:rPr>
          <w:rFonts w:ascii="Arial" w:hAnsi="Arial" w:cs="Arial"/>
          <w:bCs/>
          <w:i/>
          <w:iCs/>
          <w:sz w:val="16"/>
          <w:szCs w:val="16"/>
          <w:lang w:bidi="en-US"/>
        </w:rPr>
        <w:t xml:space="preserve"> organization must highlight how the programme is being coordinated and delivered in the different stages in partnership with its partnering business indust</w:t>
      </w:r>
      <w:r w:rsidR="00A1729B">
        <w:rPr>
          <w:rFonts w:ascii="Arial" w:hAnsi="Arial" w:cs="Arial"/>
          <w:bCs/>
          <w:i/>
          <w:iCs/>
          <w:sz w:val="16"/>
          <w:szCs w:val="16"/>
          <w:lang w:bidi="en-US"/>
        </w:rPr>
        <w:t>ry association and enterprises</w:t>
      </w:r>
      <w:r w:rsidRPr="00023321">
        <w:rPr>
          <w:rFonts w:ascii="Arial" w:hAnsi="Arial" w:cs="Arial"/>
          <w:bCs/>
          <w:i/>
          <w:iCs/>
          <w:sz w:val="16"/>
          <w:szCs w:val="16"/>
          <w:lang w:bidi="en-US"/>
        </w:rPr>
        <w:t>.)</w:t>
      </w:r>
    </w:p>
    <w:p w14:paraId="22B0F1CD" w14:textId="77777777" w:rsidR="004D737A" w:rsidRPr="009B77CF" w:rsidRDefault="004D737A" w:rsidP="00C412CE">
      <w:pPr>
        <w:pStyle w:val="ListParagraph"/>
        <w:spacing w:after="0"/>
        <w:ind w:left="360"/>
        <w:jc w:val="both"/>
        <w:rPr>
          <w:rFonts w:ascii="Arial" w:hAnsi="Arial" w:cs="Arial"/>
          <w:color w:val="C00000"/>
          <w:sz w:val="20"/>
          <w:szCs w:val="20"/>
          <w:lang w:bidi="en-US"/>
        </w:rPr>
      </w:pPr>
    </w:p>
    <w:tbl>
      <w:tblPr>
        <w:tblStyle w:val="TableGrid"/>
        <w:tblW w:w="8172" w:type="dxa"/>
        <w:tblInd w:w="715" w:type="dxa"/>
        <w:tblLook w:val="04A0" w:firstRow="1" w:lastRow="0" w:firstColumn="1" w:lastColumn="0" w:noHBand="0" w:noVBand="1"/>
      </w:tblPr>
      <w:tblGrid>
        <w:gridCol w:w="1890"/>
        <w:gridCol w:w="1350"/>
        <w:gridCol w:w="1130"/>
        <w:gridCol w:w="655"/>
        <w:gridCol w:w="768"/>
        <w:gridCol w:w="687"/>
        <w:gridCol w:w="1692"/>
      </w:tblGrid>
      <w:tr w:rsidR="00C42D1E" w:rsidRPr="00F00D86" w14:paraId="216B2EC0" w14:textId="77777777" w:rsidTr="00C412CE">
        <w:trPr>
          <w:trHeight w:val="77"/>
        </w:trPr>
        <w:tc>
          <w:tcPr>
            <w:tcW w:w="1890" w:type="dxa"/>
            <w:vMerge w:val="restart"/>
            <w:shd w:val="clear" w:color="auto" w:fill="D9D9D9" w:themeFill="background1" w:themeFillShade="D9"/>
            <w:vAlign w:val="center"/>
          </w:tcPr>
          <w:p w14:paraId="6C795778" w14:textId="6CBD3FE8" w:rsidR="00C42D1E" w:rsidRPr="005264C3" w:rsidRDefault="00A1729B" w:rsidP="0081658C">
            <w:pPr>
              <w:pStyle w:val="ListParagraph"/>
              <w:spacing w:after="0"/>
              <w:ind w:left="0"/>
              <w:jc w:val="both"/>
              <w:rPr>
                <w:rFonts w:ascii="Arial" w:hAnsi="Arial" w:cs="Arial"/>
                <w:b/>
                <w:color w:val="000000" w:themeColor="text1"/>
                <w:sz w:val="16"/>
                <w:szCs w:val="16"/>
                <w:lang w:bidi="en-US"/>
              </w:rPr>
            </w:pPr>
            <w:r>
              <w:rPr>
                <w:rFonts w:ascii="Arial" w:hAnsi="Arial" w:cs="Arial"/>
                <w:b/>
                <w:color w:val="000000" w:themeColor="text1"/>
                <w:sz w:val="16"/>
                <w:szCs w:val="16"/>
                <w:lang w:bidi="en-US"/>
              </w:rPr>
              <w:t>NVQ</w:t>
            </w:r>
            <w:r w:rsidR="00C42D1E" w:rsidRPr="005264C3">
              <w:rPr>
                <w:rFonts w:ascii="Arial" w:hAnsi="Arial" w:cs="Arial"/>
                <w:b/>
                <w:color w:val="000000" w:themeColor="text1"/>
                <w:sz w:val="16"/>
                <w:szCs w:val="16"/>
                <w:lang w:bidi="en-US"/>
              </w:rPr>
              <w:t xml:space="preserve"> Name</w:t>
            </w:r>
          </w:p>
        </w:tc>
        <w:tc>
          <w:tcPr>
            <w:tcW w:w="1350" w:type="dxa"/>
            <w:vMerge w:val="restart"/>
            <w:shd w:val="clear" w:color="auto" w:fill="D9D9D9" w:themeFill="background1" w:themeFillShade="D9"/>
            <w:vAlign w:val="center"/>
          </w:tcPr>
          <w:p w14:paraId="17B74E44" w14:textId="70C6A053" w:rsidR="00C42D1E" w:rsidRPr="005264C3" w:rsidRDefault="00C42D1E" w:rsidP="00C412CE">
            <w:pPr>
              <w:pStyle w:val="ListParagraph"/>
              <w:spacing w:after="0"/>
              <w:ind w:left="0"/>
              <w:rPr>
                <w:rFonts w:ascii="Arial" w:hAnsi="Arial" w:cs="Arial"/>
                <w:b/>
                <w:color w:val="000000" w:themeColor="text1"/>
                <w:sz w:val="16"/>
                <w:szCs w:val="16"/>
                <w:lang w:bidi="en-US"/>
              </w:rPr>
            </w:pPr>
            <w:r w:rsidRPr="005264C3">
              <w:rPr>
                <w:rFonts w:ascii="Arial" w:hAnsi="Arial" w:cs="Arial"/>
                <w:b/>
                <w:color w:val="000000" w:themeColor="text1"/>
                <w:sz w:val="16"/>
                <w:szCs w:val="16"/>
                <w:lang w:bidi="en-US"/>
              </w:rPr>
              <w:t>Mode of delivery</w:t>
            </w:r>
          </w:p>
        </w:tc>
        <w:tc>
          <w:tcPr>
            <w:tcW w:w="1130" w:type="dxa"/>
            <w:vMerge w:val="restart"/>
            <w:shd w:val="clear" w:color="auto" w:fill="D9D9D9" w:themeFill="background1" w:themeFillShade="D9"/>
            <w:vAlign w:val="center"/>
          </w:tcPr>
          <w:p w14:paraId="061D8D49" w14:textId="71DDBAFC" w:rsidR="00C42D1E" w:rsidRPr="005264C3" w:rsidRDefault="00C42D1E" w:rsidP="0081658C">
            <w:pPr>
              <w:pStyle w:val="ListParagraph"/>
              <w:spacing w:after="0"/>
              <w:ind w:left="0"/>
              <w:jc w:val="both"/>
              <w:rPr>
                <w:rFonts w:ascii="Arial" w:hAnsi="Arial" w:cs="Arial"/>
                <w:b/>
                <w:color w:val="000000" w:themeColor="text1"/>
                <w:sz w:val="16"/>
                <w:szCs w:val="16"/>
                <w:lang w:bidi="en-US"/>
              </w:rPr>
            </w:pPr>
            <w:r w:rsidRPr="005264C3">
              <w:rPr>
                <w:rFonts w:ascii="Arial" w:hAnsi="Arial" w:cs="Arial"/>
                <w:b/>
                <w:color w:val="000000" w:themeColor="text1"/>
                <w:sz w:val="16"/>
                <w:szCs w:val="16"/>
                <w:lang w:bidi="en-US"/>
              </w:rPr>
              <w:t>Course duration</w:t>
            </w:r>
          </w:p>
        </w:tc>
        <w:tc>
          <w:tcPr>
            <w:tcW w:w="1423" w:type="dxa"/>
            <w:gridSpan w:val="2"/>
            <w:shd w:val="clear" w:color="auto" w:fill="D9D9D9" w:themeFill="background1" w:themeFillShade="D9"/>
            <w:vAlign w:val="center"/>
          </w:tcPr>
          <w:p w14:paraId="36C1D235" w14:textId="0A788DF3" w:rsidR="00C42D1E" w:rsidRPr="005264C3" w:rsidRDefault="00C42D1E" w:rsidP="00E00CA0">
            <w:pPr>
              <w:pStyle w:val="ListParagraph"/>
              <w:spacing w:after="0"/>
              <w:ind w:left="0"/>
              <w:jc w:val="center"/>
              <w:rPr>
                <w:rFonts w:ascii="Arial" w:hAnsi="Arial" w:cs="Arial"/>
                <w:b/>
                <w:color w:val="000000" w:themeColor="text1"/>
                <w:sz w:val="16"/>
                <w:szCs w:val="16"/>
                <w:lang w:bidi="en-US"/>
              </w:rPr>
            </w:pPr>
            <w:r w:rsidRPr="005264C3">
              <w:rPr>
                <w:rFonts w:ascii="Arial" w:hAnsi="Arial" w:cs="Arial"/>
                <w:b/>
                <w:color w:val="000000" w:themeColor="text1"/>
                <w:sz w:val="16"/>
                <w:szCs w:val="16"/>
                <w:lang w:bidi="en-US"/>
              </w:rPr>
              <w:t>N. of Trainees</w:t>
            </w:r>
          </w:p>
        </w:tc>
        <w:tc>
          <w:tcPr>
            <w:tcW w:w="2379" w:type="dxa"/>
            <w:gridSpan w:val="2"/>
            <w:shd w:val="clear" w:color="auto" w:fill="D9D9D9" w:themeFill="background1" w:themeFillShade="D9"/>
            <w:vAlign w:val="center"/>
          </w:tcPr>
          <w:p w14:paraId="0BA23685" w14:textId="47CBCB7C" w:rsidR="00C42D1E" w:rsidRPr="005264C3" w:rsidRDefault="00C42D1E">
            <w:pPr>
              <w:pStyle w:val="ListParagraph"/>
              <w:spacing w:after="0"/>
              <w:ind w:left="0"/>
              <w:jc w:val="center"/>
              <w:rPr>
                <w:rFonts w:ascii="Arial" w:hAnsi="Arial" w:cs="Arial"/>
                <w:b/>
                <w:color w:val="000000" w:themeColor="text1"/>
                <w:sz w:val="16"/>
                <w:szCs w:val="16"/>
                <w:lang w:bidi="en-US"/>
              </w:rPr>
            </w:pPr>
            <w:r w:rsidRPr="005264C3">
              <w:rPr>
                <w:rFonts w:ascii="Arial" w:hAnsi="Arial" w:cs="Arial"/>
                <w:b/>
                <w:color w:val="000000" w:themeColor="text1"/>
                <w:sz w:val="16"/>
                <w:szCs w:val="16"/>
                <w:lang w:bidi="en-US"/>
              </w:rPr>
              <w:t>Batch</w:t>
            </w:r>
          </w:p>
        </w:tc>
      </w:tr>
      <w:tr w:rsidR="00DD2584" w:rsidRPr="00F00D86" w14:paraId="762B90E1" w14:textId="77777777" w:rsidTr="00C412CE">
        <w:trPr>
          <w:trHeight w:val="76"/>
        </w:trPr>
        <w:tc>
          <w:tcPr>
            <w:tcW w:w="1890" w:type="dxa"/>
            <w:vMerge/>
            <w:shd w:val="clear" w:color="auto" w:fill="D9D9D9" w:themeFill="background1" w:themeFillShade="D9"/>
            <w:vAlign w:val="center"/>
          </w:tcPr>
          <w:p w14:paraId="64A37CD8" w14:textId="77777777" w:rsidR="00DD2584" w:rsidRPr="005264C3" w:rsidRDefault="00DD2584">
            <w:pPr>
              <w:pStyle w:val="ListParagraph"/>
              <w:spacing w:after="0"/>
              <w:ind w:left="0"/>
              <w:jc w:val="both"/>
              <w:rPr>
                <w:rFonts w:ascii="Arial" w:hAnsi="Arial" w:cs="Arial"/>
                <w:b/>
                <w:color w:val="000000" w:themeColor="text1"/>
                <w:sz w:val="20"/>
                <w:szCs w:val="20"/>
                <w:lang w:bidi="en-US"/>
              </w:rPr>
            </w:pPr>
          </w:p>
        </w:tc>
        <w:tc>
          <w:tcPr>
            <w:tcW w:w="1350" w:type="dxa"/>
            <w:vMerge/>
            <w:shd w:val="clear" w:color="auto" w:fill="D9D9D9" w:themeFill="background1" w:themeFillShade="D9"/>
            <w:vAlign w:val="center"/>
          </w:tcPr>
          <w:p w14:paraId="0084C872" w14:textId="77777777" w:rsidR="00DD2584" w:rsidRPr="005264C3" w:rsidRDefault="00DD2584">
            <w:pPr>
              <w:pStyle w:val="ListParagraph"/>
              <w:spacing w:after="0"/>
              <w:ind w:left="0"/>
              <w:jc w:val="both"/>
              <w:rPr>
                <w:rFonts w:ascii="Arial" w:hAnsi="Arial" w:cs="Arial"/>
                <w:b/>
                <w:color w:val="000000" w:themeColor="text1"/>
                <w:sz w:val="20"/>
                <w:szCs w:val="20"/>
                <w:lang w:bidi="en-US"/>
              </w:rPr>
            </w:pPr>
          </w:p>
        </w:tc>
        <w:tc>
          <w:tcPr>
            <w:tcW w:w="1130" w:type="dxa"/>
            <w:vMerge/>
            <w:shd w:val="clear" w:color="auto" w:fill="D9D9D9" w:themeFill="background1" w:themeFillShade="D9"/>
            <w:vAlign w:val="center"/>
          </w:tcPr>
          <w:p w14:paraId="6EF95CA8" w14:textId="6E424CAF" w:rsidR="00DD2584" w:rsidRPr="005264C3" w:rsidRDefault="00DD2584">
            <w:pPr>
              <w:pStyle w:val="ListParagraph"/>
              <w:spacing w:after="0"/>
              <w:ind w:left="0"/>
              <w:jc w:val="both"/>
              <w:rPr>
                <w:rFonts w:ascii="Arial" w:hAnsi="Arial" w:cs="Arial"/>
                <w:b/>
                <w:color w:val="000000" w:themeColor="text1"/>
                <w:sz w:val="20"/>
                <w:szCs w:val="20"/>
                <w:lang w:bidi="en-US"/>
              </w:rPr>
            </w:pPr>
          </w:p>
        </w:tc>
        <w:tc>
          <w:tcPr>
            <w:tcW w:w="655" w:type="dxa"/>
            <w:shd w:val="clear" w:color="auto" w:fill="D9D9D9" w:themeFill="background1" w:themeFillShade="D9"/>
            <w:vAlign w:val="center"/>
          </w:tcPr>
          <w:p w14:paraId="2BFBEC9E" w14:textId="3BAFE06F" w:rsidR="00DD2584" w:rsidRPr="005264C3" w:rsidRDefault="00DD2584">
            <w:pPr>
              <w:pStyle w:val="ListParagraph"/>
              <w:spacing w:after="0"/>
              <w:ind w:left="0"/>
              <w:jc w:val="both"/>
              <w:rPr>
                <w:rFonts w:ascii="Arial" w:hAnsi="Arial" w:cs="Arial"/>
                <w:b/>
                <w:color w:val="000000" w:themeColor="text1"/>
                <w:sz w:val="16"/>
                <w:szCs w:val="16"/>
                <w:lang w:bidi="en-US"/>
              </w:rPr>
            </w:pPr>
            <w:r w:rsidRPr="005264C3">
              <w:rPr>
                <w:rFonts w:ascii="Arial" w:hAnsi="Arial" w:cs="Arial"/>
                <w:b/>
                <w:color w:val="000000" w:themeColor="text1"/>
                <w:sz w:val="16"/>
                <w:szCs w:val="16"/>
                <w:lang w:bidi="en-US"/>
              </w:rPr>
              <w:t>Male</w:t>
            </w:r>
          </w:p>
        </w:tc>
        <w:tc>
          <w:tcPr>
            <w:tcW w:w="768" w:type="dxa"/>
            <w:shd w:val="clear" w:color="auto" w:fill="D9D9D9" w:themeFill="background1" w:themeFillShade="D9"/>
            <w:vAlign w:val="center"/>
          </w:tcPr>
          <w:p w14:paraId="6F649256" w14:textId="7723EB4F" w:rsidR="00DD2584" w:rsidRPr="005264C3" w:rsidRDefault="00DD2584">
            <w:pPr>
              <w:pStyle w:val="ListParagraph"/>
              <w:spacing w:after="0"/>
              <w:ind w:left="0"/>
              <w:jc w:val="both"/>
              <w:rPr>
                <w:rFonts w:ascii="Arial" w:hAnsi="Arial" w:cs="Arial"/>
                <w:b/>
                <w:color w:val="000000" w:themeColor="text1"/>
                <w:sz w:val="16"/>
                <w:szCs w:val="16"/>
                <w:lang w:bidi="en-US"/>
              </w:rPr>
            </w:pPr>
            <w:r w:rsidRPr="005264C3">
              <w:rPr>
                <w:rFonts w:ascii="Arial" w:hAnsi="Arial" w:cs="Arial"/>
                <w:b/>
                <w:color w:val="000000" w:themeColor="text1"/>
                <w:sz w:val="16"/>
                <w:szCs w:val="16"/>
                <w:lang w:bidi="en-US"/>
              </w:rPr>
              <w:t>Female</w:t>
            </w:r>
          </w:p>
        </w:tc>
        <w:tc>
          <w:tcPr>
            <w:tcW w:w="687" w:type="dxa"/>
            <w:shd w:val="clear" w:color="auto" w:fill="D9D9D9" w:themeFill="background1" w:themeFillShade="D9"/>
            <w:vAlign w:val="center"/>
          </w:tcPr>
          <w:p w14:paraId="18BA92FF" w14:textId="15A45239" w:rsidR="00DD2584" w:rsidRPr="005264C3" w:rsidRDefault="00DD2584">
            <w:pPr>
              <w:pStyle w:val="ListParagraph"/>
              <w:spacing w:after="0"/>
              <w:ind w:left="0"/>
              <w:jc w:val="both"/>
              <w:rPr>
                <w:rFonts w:ascii="Arial" w:hAnsi="Arial" w:cs="Arial"/>
                <w:b/>
                <w:color w:val="000000" w:themeColor="text1"/>
                <w:sz w:val="16"/>
                <w:szCs w:val="16"/>
                <w:lang w:bidi="en-US"/>
              </w:rPr>
            </w:pPr>
            <w:r w:rsidRPr="005264C3">
              <w:rPr>
                <w:rFonts w:ascii="Arial" w:hAnsi="Arial" w:cs="Arial"/>
                <w:b/>
                <w:color w:val="000000" w:themeColor="text1"/>
                <w:sz w:val="16"/>
                <w:szCs w:val="16"/>
                <w:lang w:bidi="en-US"/>
              </w:rPr>
              <w:t>N.</w:t>
            </w:r>
          </w:p>
        </w:tc>
        <w:tc>
          <w:tcPr>
            <w:tcW w:w="1692" w:type="dxa"/>
            <w:shd w:val="clear" w:color="auto" w:fill="D9D9D9" w:themeFill="background1" w:themeFillShade="D9"/>
            <w:vAlign w:val="center"/>
          </w:tcPr>
          <w:p w14:paraId="004EF072" w14:textId="4072A71C" w:rsidR="00DD2584" w:rsidRPr="005264C3" w:rsidRDefault="00DD2584">
            <w:pPr>
              <w:pStyle w:val="ListParagraph"/>
              <w:spacing w:after="0"/>
              <w:ind w:left="0"/>
              <w:jc w:val="both"/>
              <w:rPr>
                <w:rFonts w:ascii="Arial" w:hAnsi="Arial" w:cs="Arial"/>
                <w:b/>
                <w:color w:val="000000" w:themeColor="text1"/>
                <w:sz w:val="20"/>
                <w:szCs w:val="20"/>
                <w:lang w:bidi="en-US"/>
              </w:rPr>
            </w:pPr>
            <w:r w:rsidRPr="005264C3">
              <w:rPr>
                <w:rFonts w:ascii="Arial" w:hAnsi="Arial" w:cs="Arial"/>
                <w:b/>
                <w:color w:val="000000" w:themeColor="text1"/>
                <w:sz w:val="16"/>
                <w:szCs w:val="16"/>
                <w:lang w:bidi="en-US"/>
              </w:rPr>
              <w:t>Capacity</w:t>
            </w:r>
          </w:p>
        </w:tc>
      </w:tr>
      <w:tr w:rsidR="00DD2584" w:rsidRPr="00F00D86" w14:paraId="2E0AB906" w14:textId="77777777" w:rsidTr="00C412CE">
        <w:trPr>
          <w:trHeight w:val="296"/>
        </w:trPr>
        <w:tc>
          <w:tcPr>
            <w:tcW w:w="1890" w:type="dxa"/>
            <w:vAlign w:val="center"/>
          </w:tcPr>
          <w:p w14:paraId="71F7B2A2" w14:textId="77777777" w:rsidR="00DD2584" w:rsidRPr="00F00D86" w:rsidRDefault="00DD2584" w:rsidP="00C412CE">
            <w:pPr>
              <w:spacing w:line="276" w:lineRule="auto"/>
              <w:jc w:val="both"/>
              <w:rPr>
                <w:rFonts w:ascii="Arial" w:hAnsi="Arial" w:cs="Arial"/>
                <w:bCs/>
                <w:color w:val="000000" w:themeColor="text1"/>
                <w:sz w:val="20"/>
                <w:szCs w:val="20"/>
                <w:lang w:bidi="en-US"/>
              </w:rPr>
            </w:pPr>
          </w:p>
        </w:tc>
        <w:tc>
          <w:tcPr>
            <w:tcW w:w="1350" w:type="dxa"/>
          </w:tcPr>
          <w:p w14:paraId="057A9075" w14:textId="77777777" w:rsidR="00DD2584" w:rsidRPr="00044B7E" w:rsidRDefault="00DD2584" w:rsidP="00C412CE">
            <w:pPr>
              <w:spacing w:line="276" w:lineRule="auto"/>
              <w:jc w:val="both"/>
              <w:rPr>
                <w:rFonts w:ascii="Arial" w:hAnsi="Arial" w:cs="Arial"/>
                <w:bCs/>
                <w:color w:val="000000" w:themeColor="text1"/>
                <w:sz w:val="20"/>
                <w:szCs w:val="20"/>
                <w:lang w:bidi="en-US"/>
              </w:rPr>
            </w:pPr>
          </w:p>
        </w:tc>
        <w:tc>
          <w:tcPr>
            <w:tcW w:w="1130" w:type="dxa"/>
          </w:tcPr>
          <w:p w14:paraId="112E1C63" w14:textId="010A5C10" w:rsidR="00DD2584" w:rsidRPr="00044B7E" w:rsidRDefault="00DD2584" w:rsidP="00C412CE">
            <w:pPr>
              <w:spacing w:line="276" w:lineRule="auto"/>
              <w:jc w:val="both"/>
              <w:rPr>
                <w:rFonts w:ascii="Arial" w:hAnsi="Arial" w:cs="Arial"/>
                <w:bCs/>
                <w:color w:val="000000" w:themeColor="text1"/>
                <w:sz w:val="20"/>
                <w:szCs w:val="20"/>
                <w:lang w:bidi="en-US"/>
              </w:rPr>
            </w:pPr>
          </w:p>
        </w:tc>
        <w:tc>
          <w:tcPr>
            <w:tcW w:w="655" w:type="dxa"/>
            <w:vAlign w:val="center"/>
          </w:tcPr>
          <w:p w14:paraId="5CB11FA0" w14:textId="77777777" w:rsidR="00DD2584" w:rsidRPr="00F00D86" w:rsidRDefault="00DD2584" w:rsidP="0081658C">
            <w:pPr>
              <w:pStyle w:val="ListParagraph"/>
              <w:spacing w:after="0"/>
              <w:ind w:left="0"/>
              <w:jc w:val="both"/>
              <w:rPr>
                <w:rFonts w:ascii="Arial" w:hAnsi="Arial" w:cs="Arial"/>
                <w:bCs/>
                <w:color w:val="000000" w:themeColor="text1"/>
                <w:sz w:val="20"/>
                <w:szCs w:val="20"/>
                <w:lang w:bidi="en-US"/>
              </w:rPr>
            </w:pPr>
          </w:p>
        </w:tc>
        <w:tc>
          <w:tcPr>
            <w:tcW w:w="768" w:type="dxa"/>
            <w:vAlign w:val="center"/>
          </w:tcPr>
          <w:p w14:paraId="3103B930" w14:textId="7A424DD7" w:rsidR="00DD2584" w:rsidRPr="00F00D86" w:rsidRDefault="00DD2584" w:rsidP="00E00CA0">
            <w:pPr>
              <w:pStyle w:val="ListParagraph"/>
              <w:spacing w:after="0"/>
              <w:ind w:left="0"/>
              <w:jc w:val="both"/>
              <w:rPr>
                <w:rFonts w:ascii="Arial" w:hAnsi="Arial" w:cs="Arial"/>
                <w:bCs/>
                <w:color w:val="000000" w:themeColor="text1"/>
                <w:sz w:val="20"/>
                <w:szCs w:val="20"/>
                <w:lang w:bidi="en-US"/>
              </w:rPr>
            </w:pPr>
          </w:p>
        </w:tc>
        <w:tc>
          <w:tcPr>
            <w:tcW w:w="687" w:type="dxa"/>
            <w:vAlign w:val="center"/>
          </w:tcPr>
          <w:p w14:paraId="099F0C66" w14:textId="77777777" w:rsidR="00DD2584" w:rsidRPr="00F00D86" w:rsidRDefault="00DD2584">
            <w:pPr>
              <w:pStyle w:val="ListParagraph"/>
              <w:spacing w:after="0"/>
              <w:ind w:left="0"/>
              <w:jc w:val="both"/>
              <w:rPr>
                <w:rFonts w:ascii="Arial" w:hAnsi="Arial" w:cs="Arial"/>
                <w:bCs/>
                <w:color w:val="000000" w:themeColor="text1"/>
                <w:sz w:val="20"/>
                <w:szCs w:val="20"/>
                <w:lang w:bidi="en-US"/>
              </w:rPr>
            </w:pPr>
          </w:p>
        </w:tc>
        <w:tc>
          <w:tcPr>
            <w:tcW w:w="1692" w:type="dxa"/>
            <w:vAlign w:val="center"/>
          </w:tcPr>
          <w:p w14:paraId="76E43B41" w14:textId="725A348D" w:rsidR="00DD2584" w:rsidRPr="00F00D86" w:rsidRDefault="00DD2584">
            <w:pPr>
              <w:pStyle w:val="ListParagraph"/>
              <w:spacing w:after="0"/>
              <w:ind w:left="0"/>
              <w:jc w:val="both"/>
              <w:rPr>
                <w:rFonts w:ascii="Arial" w:hAnsi="Arial" w:cs="Arial"/>
                <w:bCs/>
                <w:color w:val="000000" w:themeColor="text1"/>
                <w:sz w:val="20"/>
                <w:szCs w:val="20"/>
                <w:lang w:bidi="en-US"/>
              </w:rPr>
            </w:pPr>
          </w:p>
        </w:tc>
      </w:tr>
      <w:tr w:rsidR="00DD2584" w:rsidRPr="00F00D86" w14:paraId="77410453" w14:textId="77777777" w:rsidTr="00C412CE">
        <w:trPr>
          <w:trHeight w:val="308"/>
        </w:trPr>
        <w:tc>
          <w:tcPr>
            <w:tcW w:w="1890" w:type="dxa"/>
            <w:vAlign w:val="center"/>
          </w:tcPr>
          <w:p w14:paraId="73419CD3" w14:textId="77777777" w:rsidR="00DD2584" w:rsidRPr="00F00D86" w:rsidRDefault="00DD2584" w:rsidP="00C412CE">
            <w:pPr>
              <w:spacing w:line="276" w:lineRule="auto"/>
              <w:jc w:val="both"/>
              <w:rPr>
                <w:rFonts w:ascii="Arial" w:hAnsi="Arial" w:cs="Arial"/>
                <w:bCs/>
                <w:color w:val="000000" w:themeColor="text1"/>
                <w:sz w:val="20"/>
                <w:szCs w:val="20"/>
                <w:lang w:bidi="en-US"/>
              </w:rPr>
            </w:pPr>
          </w:p>
        </w:tc>
        <w:tc>
          <w:tcPr>
            <w:tcW w:w="1350" w:type="dxa"/>
          </w:tcPr>
          <w:p w14:paraId="2C599CD7" w14:textId="77777777" w:rsidR="00DD2584" w:rsidRPr="00044B7E" w:rsidRDefault="00DD2584" w:rsidP="00C412CE">
            <w:pPr>
              <w:spacing w:line="276" w:lineRule="auto"/>
              <w:jc w:val="both"/>
              <w:rPr>
                <w:rFonts w:ascii="Arial" w:hAnsi="Arial" w:cs="Arial"/>
                <w:bCs/>
                <w:color w:val="000000" w:themeColor="text1"/>
                <w:sz w:val="20"/>
                <w:szCs w:val="20"/>
                <w:lang w:bidi="en-US"/>
              </w:rPr>
            </w:pPr>
          </w:p>
        </w:tc>
        <w:tc>
          <w:tcPr>
            <w:tcW w:w="1130" w:type="dxa"/>
          </w:tcPr>
          <w:p w14:paraId="372A367A" w14:textId="4A0491C9" w:rsidR="00DD2584" w:rsidRPr="00044B7E" w:rsidRDefault="00DD2584" w:rsidP="00C412CE">
            <w:pPr>
              <w:spacing w:line="276" w:lineRule="auto"/>
              <w:jc w:val="both"/>
              <w:rPr>
                <w:rFonts w:ascii="Arial" w:hAnsi="Arial" w:cs="Arial"/>
                <w:bCs/>
                <w:color w:val="000000" w:themeColor="text1"/>
                <w:sz w:val="20"/>
                <w:szCs w:val="20"/>
                <w:lang w:bidi="en-US"/>
              </w:rPr>
            </w:pPr>
          </w:p>
        </w:tc>
        <w:tc>
          <w:tcPr>
            <w:tcW w:w="655" w:type="dxa"/>
            <w:vAlign w:val="center"/>
          </w:tcPr>
          <w:p w14:paraId="4135555C" w14:textId="77777777" w:rsidR="00DD2584" w:rsidRPr="00F00D86" w:rsidRDefault="00DD2584" w:rsidP="0081658C">
            <w:pPr>
              <w:pStyle w:val="ListParagraph"/>
              <w:spacing w:after="0"/>
              <w:ind w:left="0"/>
              <w:jc w:val="both"/>
              <w:rPr>
                <w:rFonts w:ascii="Arial" w:hAnsi="Arial" w:cs="Arial"/>
                <w:bCs/>
                <w:color w:val="000000" w:themeColor="text1"/>
                <w:sz w:val="20"/>
                <w:szCs w:val="20"/>
                <w:lang w:bidi="en-US"/>
              </w:rPr>
            </w:pPr>
          </w:p>
        </w:tc>
        <w:tc>
          <w:tcPr>
            <w:tcW w:w="768" w:type="dxa"/>
            <w:vAlign w:val="center"/>
          </w:tcPr>
          <w:p w14:paraId="6978A87B" w14:textId="468A42E6" w:rsidR="00DD2584" w:rsidRPr="00F00D86" w:rsidRDefault="00DD2584" w:rsidP="00E00CA0">
            <w:pPr>
              <w:pStyle w:val="ListParagraph"/>
              <w:spacing w:after="0"/>
              <w:ind w:left="0"/>
              <w:jc w:val="both"/>
              <w:rPr>
                <w:rFonts w:ascii="Arial" w:hAnsi="Arial" w:cs="Arial"/>
                <w:bCs/>
                <w:color w:val="000000" w:themeColor="text1"/>
                <w:sz w:val="20"/>
                <w:szCs w:val="20"/>
                <w:lang w:bidi="en-US"/>
              </w:rPr>
            </w:pPr>
          </w:p>
        </w:tc>
        <w:tc>
          <w:tcPr>
            <w:tcW w:w="687" w:type="dxa"/>
            <w:vAlign w:val="center"/>
          </w:tcPr>
          <w:p w14:paraId="2346E8B5" w14:textId="77777777" w:rsidR="00DD2584" w:rsidRPr="00F00D86" w:rsidRDefault="00DD2584">
            <w:pPr>
              <w:pStyle w:val="ListParagraph"/>
              <w:spacing w:after="0"/>
              <w:ind w:left="0"/>
              <w:jc w:val="both"/>
              <w:rPr>
                <w:rFonts w:ascii="Arial" w:hAnsi="Arial" w:cs="Arial"/>
                <w:bCs/>
                <w:color w:val="000000" w:themeColor="text1"/>
                <w:sz w:val="20"/>
                <w:szCs w:val="20"/>
                <w:lang w:bidi="en-US"/>
              </w:rPr>
            </w:pPr>
          </w:p>
        </w:tc>
        <w:tc>
          <w:tcPr>
            <w:tcW w:w="1692" w:type="dxa"/>
            <w:vAlign w:val="center"/>
          </w:tcPr>
          <w:p w14:paraId="54E45F6F" w14:textId="78B3C2D9" w:rsidR="00DD2584" w:rsidRPr="00F00D86" w:rsidRDefault="00DD2584">
            <w:pPr>
              <w:pStyle w:val="ListParagraph"/>
              <w:spacing w:after="0"/>
              <w:ind w:left="0"/>
              <w:jc w:val="both"/>
              <w:rPr>
                <w:rFonts w:ascii="Arial" w:hAnsi="Arial" w:cs="Arial"/>
                <w:bCs/>
                <w:color w:val="000000" w:themeColor="text1"/>
                <w:sz w:val="20"/>
                <w:szCs w:val="20"/>
                <w:lang w:bidi="en-US"/>
              </w:rPr>
            </w:pPr>
          </w:p>
        </w:tc>
      </w:tr>
      <w:tr w:rsidR="00DD2584" w:rsidRPr="00F00D86" w14:paraId="21262882" w14:textId="77777777" w:rsidTr="00C412CE">
        <w:trPr>
          <w:trHeight w:val="296"/>
        </w:trPr>
        <w:tc>
          <w:tcPr>
            <w:tcW w:w="1890" w:type="dxa"/>
            <w:vAlign w:val="center"/>
          </w:tcPr>
          <w:p w14:paraId="24FFF1D6" w14:textId="77777777" w:rsidR="00DD2584" w:rsidRPr="00F00D86" w:rsidRDefault="00DD2584" w:rsidP="00C412CE">
            <w:pPr>
              <w:spacing w:line="276" w:lineRule="auto"/>
              <w:jc w:val="both"/>
              <w:rPr>
                <w:rFonts w:ascii="Arial" w:hAnsi="Arial" w:cs="Arial"/>
                <w:bCs/>
                <w:color w:val="000000" w:themeColor="text1"/>
                <w:sz w:val="20"/>
                <w:szCs w:val="20"/>
                <w:lang w:bidi="en-US"/>
              </w:rPr>
            </w:pPr>
          </w:p>
        </w:tc>
        <w:tc>
          <w:tcPr>
            <w:tcW w:w="1350" w:type="dxa"/>
          </w:tcPr>
          <w:p w14:paraId="0872CC0A" w14:textId="77777777" w:rsidR="00DD2584" w:rsidRPr="00044B7E" w:rsidRDefault="00DD2584" w:rsidP="00C412CE">
            <w:pPr>
              <w:spacing w:line="276" w:lineRule="auto"/>
              <w:jc w:val="both"/>
              <w:rPr>
                <w:rFonts w:ascii="Arial" w:hAnsi="Arial" w:cs="Arial"/>
                <w:bCs/>
                <w:color w:val="000000" w:themeColor="text1"/>
                <w:sz w:val="20"/>
                <w:szCs w:val="20"/>
                <w:lang w:bidi="en-US"/>
              </w:rPr>
            </w:pPr>
          </w:p>
        </w:tc>
        <w:tc>
          <w:tcPr>
            <w:tcW w:w="1130" w:type="dxa"/>
          </w:tcPr>
          <w:p w14:paraId="09ED6B9F" w14:textId="04E2B628" w:rsidR="00DD2584" w:rsidRPr="00044B7E" w:rsidRDefault="00DD2584" w:rsidP="00C412CE">
            <w:pPr>
              <w:spacing w:line="276" w:lineRule="auto"/>
              <w:jc w:val="both"/>
              <w:rPr>
                <w:rFonts w:ascii="Arial" w:hAnsi="Arial" w:cs="Arial"/>
                <w:bCs/>
                <w:color w:val="000000" w:themeColor="text1"/>
                <w:sz w:val="20"/>
                <w:szCs w:val="20"/>
                <w:lang w:bidi="en-US"/>
              </w:rPr>
            </w:pPr>
          </w:p>
        </w:tc>
        <w:tc>
          <w:tcPr>
            <w:tcW w:w="655" w:type="dxa"/>
            <w:vAlign w:val="center"/>
          </w:tcPr>
          <w:p w14:paraId="538C4044" w14:textId="77777777" w:rsidR="00DD2584" w:rsidRPr="00F00D86" w:rsidRDefault="00DD2584" w:rsidP="0081658C">
            <w:pPr>
              <w:pStyle w:val="ListParagraph"/>
              <w:spacing w:after="0"/>
              <w:ind w:left="0"/>
              <w:jc w:val="both"/>
              <w:rPr>
                <w:rFonts w:ascii="Arial" w:hAnsi="Arial" w:cs="Arial"/>
                <w:bCs/>
                <w:color w:val="000000" w:themeColor="text1"/>
                <w:sz w:val="20"/>
                <w:szCs w:val="20"/>
                <w:lang w:bidi="en-US"/>
              </w:rPr>
            </w:pPr>
          </w:p>
        </w:tc>
        <w:tc>
          <w:tcPr>
            <w:tcW w:w="768" w:type="dxa"/>
            <w:vAlign w:val="center"/>
          </w:tcPr>
          <w:p w14:paraId="7446742C" w14:textId="604BB5D9" w:rsidR="00DD2584" w:rsidRPr="00F00D86" w:rsidRDefault="00DD2584" w:rsidP="00E00CA0">
            <w:pPr>
              <w:pStyle w:val="ListParagraph"/>
              <w:spacing w:after="0"/>
              <w:ind w:left="0"/>
              <w:jc w:val="both"/>
              <w:rPr>
                <w:rFonts w:ascii="Arial" w:hAnsi="Arial" w:cs="Arial"/>
                <w:bCs/>
                <w:color w:val="000000" w:themeColor="text1"/>
                <w:sz w:val="20"/>
                <w:szCs w:val="20"/>
                <w:lang w:bidi="en-US"/>
              </w:rPr>
            </w:pPr>
          </w:p>
        </w:tc>
        <w:tc>
          <w:tcPr>
            <w:tcW w:w="687" w:type="dxa"/>
            <w:vAlign w:val="center"/>
          </w:tcPr>
          <w:p w14:paraId="74FBBDF8" w14:textId="77777777" w:rsidR="00DD2584" w:rsidRPr="00F00D86" w:rsidRDefault="00DD2584">
            <w:pPr>
              <w:pStyle w:val="ListParagraph"/>
              <w:spacing w:after="0"/>
              <w:ind w:left="0"/>
              <w:jc w:val="both"/>
              <w:rPr>
                <w:rFonts w:ascii="Arial" w:hAnsi="Arial" w:cs="Arial"/>
                <w:bCs/>
                <w:color w:val="000000" w:themeColor="text1"/>
                <w:sz w:val="20"/>
                <w:szCs w:val="20"/>
                <w:lang w:bidi="en-US"/>
              </w:rPr>
            </w:pPr>
          </w:p>
        </w:tc>
        <w:tc>
          <w:tcPr>
            <w:tcW w:w="1692" w:type="dxa"/>
            <w:vAlign w:val="center"/>
          </w:tcPr>
          <w:p w14:paraId="4DE3ABC7" w14:textId="11333818" w:rsidR="00DD2584" w:rsidRPr="00F00D86" w:rsidRDefault="00DD2584">
            <w:pPr>
              <w:pStyle w:val="ListParagraph"/>
              <w:spacing w:after="0"/>
              <w:ind w:left="0"/>
              <w:jc w:val="both"/>
              <w:rPr>
                <w:rFonts w:ascii="Arial" w:hAnsi="Arial" w:cs="Arial"/>
                <w:bCs/>
                <w:color w:val="000000" w:themeColor="text1"/>
                <w:sz w:val="20"/>
                <w:szCs w:val="20"/>
                <w:lang w:bidi="en-US"/>
              </w:rPr>
            </w:pPr>
          </w:p>
        </w:tc>
      </w:tr>
      <w:tr w:rsidR="00DD2584" w:rsidRPr="00F00D86" w14:paraId="4BB69671" w14:textId="77777777" w:rsidTr="00C412CE">
        <w:trPr>
          <w:trHeight w:val="308"/>
        </w:trPr>
        <w:tc>
          <w:tcPr>
            <w:tcW w:w="1890" w:type="dxa"/>
            <w:vAlign w:val="center"/>
          </w:tcPr>
          <w:p w14:paraId="764408E2" w14:textId="77777777" w:rsidR="00DD2584" w:rsidRPr="00F00D86" w:rsidRDefault="00DD2584" w:rsidP="00C412CE">
            <w:pPr>
              <w:spacing w:line="276" w:lineRule="auto"/>
              <w:jc w:val="both"/>
              <w:rPr>
                <w:rFonts w:ascii="Arial" w:hAnsi="Arial" w:cs="Arial"/>
                <w:bCs/>
                <w:color w:val="000000" w:themeColor="text1"/>
                <w:sz w:val="20"/>
                <w:szCs w:val="20"/>
                <w:lang w:bidi="en-US"/>
              </w:rPr>
            </w:pPr>
          </w:p>
        </w:tc>
        <w:tc>
          <w:tcPr>
            <w:tcW w:w="1350" w:type="dxa"/>
          </w:tcPr>
          <w:p w14:paraId="22756C3E" w14:textId="77777777" w:rsidR="00DD2584" w:rsidRPr="00044B7E" w:rsidRDefault="00DD2584" w:rsidP="00C412CE">
            <w:pPr>
              <w:spacing w:line="276" w:lineRule="auto"/>
              <w:jc w:val="both"/>
              <w:rPr>
                <w:rFonts w:ascii="Arial" w:hAnsi="Arial" w:cs="Arial"/>
                <w:bCs/>
                <w:color w:val="000000" w:themeColor="text1"/>
                <w:sz w:val="20"/>
                <w:szCs w:val="20"/>
                <w:lang w:bidi="en-US"/>
              </w:rPr>
            </w:pPr>
          </w:p>
        </w:tc>
        <w:tc>
          <w:tcPr>
            <w:tcW w:w="1130" w:type="dxa"/>
          </w:tcPr>
          <w:p w14:paraId="2B15CC00" w14:textId="370A5541" w:rsidR="00DD2584" w:rsidRPr="00044B7E" w:rsidRDefault="00DD2584" w:rsidP="00C412CE">
            <w:pPr>
              <w:spacing w:line="276" w:lineRule="auto"/>
              <w:jc w:val="both"/>
              <w:rPr>
                <w:rFonts w:ascii="Arial" w:hAnsi="Arial" w:cs="Arial"/>
                <w:bCs/>
                <w:color w:val="000000" w:themeColor="text1"/>
                <w:sz w:val="20"/>
                <w:szCs w:val="20"/>
                <w:lang w:bidi="en-US"/>
              </w:rPr>
            </w:pPr>
          </w:p>
        </w:tc>
        <w:tc>
          <w:tcPr>
            <w:tcW w:w="655" w:type="dxa"/>
            <w:vAlign w:val="center"/>
          </w:tcPr>
          <w:p w14:paraId="45F843BE" w14:textId="77777777" w:rsidR="00DD2584" w:rsidRPr="00F00D86" w:rsidRDefault="00DD2584" w:rsidP="0081658C">
            <w:pPr>
              <w:pStyle w:val="ListParagraph"/>
              <w:spacing w:after="0"/>
              <w:ind w:left="0"/>
              <w:jc w:val="both"/>
              <w:rPr>
                <w:rFonts w:ascii="Arial" w:hAnsi="Arial" w:cs="Arial"/>
                <w:bCs/>
                <w:color w:val="000000" w:themeColor="text1"/>
                <w:sz w:val="20"/>
                <w:szCs w:val="20"/>
                <w:lang w:bidi="en-US"/>
              </w:rPr>
            </w:pPr>
          </w:p>
        </w:tc>
        <w:tc>
          <w:tcPr>
            <w:tcW w:w="768" w:type="dxa"/>
            <w:vAlign w:val="center"/>
          </w:tcPr>
          <w:p w14:paraId="7E3FE640" w14:textId="39D1F030" w:rsidR="00DD2584" w:rsidRPr="00F00D86" w:rsidRDefault="00DD2584" w:rsidP="00E00CA0">
            <w:pPr>
              <w:pStyle w:val="ListParagraph"/>
              <w:spacing w:after="0"/>
              <w:ind w:left="0"/>
              <w:jc w:val="both"/>
              <w:rPr>
                <w:rFonts w:ascii="Arial" w:hAnsi="Arial" w:cs="Arial"/>
                <w:bCs/>
                <w:color w:val="000000" w:themeColor="text1"/>
                <w:sz w:val="20"/>
                <w:szCs w:val="20"/>
                <w:lang w:bidi="en-US"/>
              </w:rPr>
            </w:pPr>
          </w:p>
        </w:tc>
        <w:tc>
          <w:tcPr>
            <w:tcW w:w="687" w:type="dxa"/>
            <w:vAlign w:val="center"/>
          </w:tcPr>
          <w:p w14:paraId="018CCA22" w14:textId="77777777" w:rsidR="00DD2584" w:rsidRPr="00F00D86" w:rsidRDefault="00DD2584">
            <w:pPr>
              <w:pStyle w:val="ListParagraph"/>
              <w:spacing w:after="0"/>
              <w:ind w:left="0"/>
              <w:jc w:val="both"/>
              <w:rPr>
                <w:rFonts w:ascii="Arial" w:hAnsi="Arial" w:cs="Arial"/>
                <w:bCs/>
                <w:color w:val="000000" w:themeColor="text1"/>
                <w:sz w:val="20"/>
                <w:szCs w:val="20"/>
                <w:lang w:bidi="en-US"/>
              </w:rPr>
            </w:pPr>
          </w:p>
        </w:tc>
        <w:tc>
          <w:tcPr>
            <w:tcW w:w="1692" w:type="dxa"/>
            <w:vAlign w:val="center"/>
          </w:tcPr>
          <w:p w14:paraId="747125AD" w14:textId="04385E78" w:rsidR="00DD2584" w:rsidRPr="00F00D86" w:rsidRDefault="00DD2584">
            <w:pPr>
              <w:pStyle w:val="ListParagraph"/>
              <w:spacing w:after="0"/>
              <w:ind w:left="0"/>
              <w:jc w:val="both"/>
              <w:rPr>
                <w:rFonts w:ascii="Arial" w:hAnsi="Arial" w:cs="Arial"/>
                <w:bCs/>
                <w:color w:val="000000" w:themeColor="text1"/>
                <w:sz w:val="20"/>
                <w:szCs w:val="20"/>
                <w:lang w:bidi="en-US"/>
              </w:rPr>
            </w:pPr>
          </w:p>
        </w:tc>
      </w:tr>
      <w:tr w:rsidR="00DD2584" w:rsidRPr="00F00D86" w14:paraId="5B933476" w14:textId="77777777" w:rsidTr="00C412CE">
        <w:trPr>
          <w:trHeight w:val="296"/>
        </w:trPr>
        <w:tc>
          <w:tcPr>
            <w:tcW w:w="1890" w:type="dxa"/>
            <w:vAlign w:val="center"/>
          </w:tcPr>
          <w:p w14:paraId="0C6BFDC6" w14:textId="77777777" w:rsidR="00DD2584" w:rsidRPr="00F00D86" w:rsidRDefault="00DD2584" w:rsidP="00C412CE">
            <w:pPr>
              <w:spacing w:line="276" w:lineRule="auto"/>
              <w:jc w:val="both"/>
              <w:rPr>
                <w:rFonts w:ascii="Arial" w:hAnsi="Arial" w:cs="Arial"/>
                <w:bCs/>
                <w:color w:val="000000" w:themeColor="text1"/>
                <w:sz w:val="20"/>
                <w:szCs w:val="20"/>
                <w:lang w:bidi="en-US"/>
              </w:rPr>
            </w:pPr>
          </w:p>
        </w:tc>
        <w:tc>
          <w:tcPr>
            <w:tcW w:w="1350" w:type="dxa"/>
          </w:tcPr>
          <w:p w14:paraId="09B457C7" w14:textId="77777777" w:rsidR="00DD2584" w:rsidRPr="00044B7E" w:rsidRDefault="00DD2584" w:rsidP="00C412CE">
            <w:pPr>
              <w:spacing w:line="276" w:lineRule="auto"/>
              <w:jc w:val="both"/>
              <w:rPr>
                <w:rFonts w:ascii="Arial" w:hAnsi="Arial" w:cs="Arial"/>
                <w:bCs/>
                <w:color w:val="000000" w:themeColor="text1"/>
                <w:sz w:val="20"/>
                <w:szCs w:val="20"/>
                <w:lang w:bidi="en-US"/>
              </w:rPr>
            </w:pPr>
          </w:p>
        </w:tc>
        <w:tc>
          <w:tcPr>
            <w:tcW w:w="1130" w:type="dxa"/>
          </w:tcPr>
          <w:p w14:paraId="25F35C43" w14:textId="0DC640E5" w:rsidR="00DD2584" w:rsidRPr="00044B7E" w:rsidRDefault="00DD2584" w:rsidP="00C412CE">
            <w:pPr>
              <w:spacing w:line="276" w:lineRule="auto"/>
              <w:jc w:val="both"/>
              <w:rPr>
                <w:rFonts w:ascii="Arial" w:hAnsi="Arial" w:cs="Arial"/>
                <w:bCs/>
                <w:color w:val="000000" w:themeColor="text1"/>
                <w:sz w:val="20"/>
                <w:szCs w:val="20"/>
                <w:lang w:bidi="en-US"/>
              </w:rPr>
            </w:pPr>
          </w:p>
        </w:tc>
        <w:tc>
          <w:tcPr>
            <w:tcW w:w="655" w:type="dxa"/>
            <w:vAlign w:val="center"/>
          </w:tcPr>
          <w:p w14:paraId="1481276B" w14:textId="77777777" w:rsidR="00DD2584" w:rsidRPr="00F00D86" w:rsidRDefault="00DD2584" w:rsidP="0081658C">
            <w:pPr>
              <w:pStyle w:val="ListParagraph"/>
              <w:spacing w:after="0"/>
              <w:ind w:left="0"/>
              <w:jc w:val="both"/>
              <w:rPr>
                <w:rFonts w:ascii="Arial" w:hAnsi="Arial" w:cs="Arial"/>
                <w:bCs/>
                <w:color w:val="000000" w:themeColor="text1"/>
                <w:sz w:val="20"/>
                <w:szCs w:val="20"/>
                <w:lang w:bidi="en-US"/>
              </w:rPr>
            </w:pPr>
          </w:p>
        </w:tc>
        <w:tc>
          <w:tcPr>
            <w:tcW w:w="768" w:type="dxa"/>
            <w:vAlign w:val="center"/>
          </w:tcPr>
          <w:p w14:paraId="04274D30" w14:textId="28A9C898" w:rsidR="00DD2584" w:rsidRPr="00F00D86" w:rsidRDefault="00DD2584" w:rsidP="00E00CA0">
            <w:pPr>
              <w:pStyle w:val="ListParagraph"/>
              <w:spacing w:after="0"/>
              <w:ind w:left="0"/>
              <w:jc w:val="both"/>
              <w:rPr>
                <w:rFonts w:ascii="Arial" w:hAnsi="Arial" w:cs="Arial"/>
                <w:bCs/>
                <w:color w:val="000000" w:themeColor="text1"/>
                <w:sz w:val="20"/>
                <w:szCs w:val="20"/>
                <w:lang w:bidi="en-US"/>
              </w:rPr>
            </w:pPr>
          </w:p>
        </w:tc>
        <w:tc>
          <w:tcPr>
            <w:tcW w:w="687" w:type="dxa"/>
            <w:vAlign w:val="center"/>
          </w:tcPr>
          <w:p w14:paraId="708A49A6" w14:textId="77777777" w:rsidR="00DD2584" w:rsidRPr="00F00D86" w:rsidRDefault="00DD2584">
            <w:pPr>
              <w:pStyle w:val="ListParagraph"/>
              <w:spacing w:after="0"/>
              <w:ind w:left="0"/>
              <w:jc w:val="both"/>
              <w:rPr>
                <w:rFonts w:ascii="Arial" w:hAnsi="Arial" w:cs="Arial"/>
                <w:bCs/>
                <w:color w:val="000000" w:themeColor="text1"/>
                <w:sz w:val="20"/>
                <w:szCs w:val="20"/>
                <w:lang w:bidi="en-US"/>
              </w:rPr>
            </w:pPr>
          </w:p>
        </w:tc>
        <w:tc>
          <w:tcPr>
            <w:tcW w:w="1692" w:type="dxa"/>
            <w:vAlign w:val="center"/>
          </w:tcPr>
          <w:p w14:paraId="72C8CB8E" w14:textId="5FD7B010" w:rsidR="00DD2584" w:rsidRPr="00F00D86" w:rsidRDefault="00DD2584">
            <w:pPr>
              <w:pStyle w:val="ListParagraph"/>
              <w:spacing w:after="0"/>
              <w:ind w:left="0"/>
              <w:jc w:val="both"/>
              <w:rPr>
                <w:rFonts w:ascii="Arial" w:hAnsi="Arial" w:cs="Arial"/>
                <w:bCs/>
                <w:color w:val="000000" w:themeColor="text1"/>
                <w:sz w:val="20"/>
                <w:szCs w:val="20"/>
                <w:lang w:bidi="en-US"/>
              </w:rPr>
            </w:pPr>
          </w:p>
        </w:tc>
      </w:tr>
    </w:tbl>
    <w:p w14:paraId="58564241" w14:textId="7A76EC4E" w:rsidR="00181B0B" w:rsidRDefault="00181B0B" w:rsidP="00C412CE">
      <w:pPr>
        <w:spacing w:after="0" w:line="276" w:lineRule="auto"/>
        <w:jc w:val="both"/>
        <w:rPr>
          <w:rFonts w:ascii="Arial" w:hAnsi="Arial" w:cs="Arial"/>
          <w:sz w:val="20"/>
          <w:szCs w:val="20"/>
          <w:lang w:bidi="en-US"/>
        </w:rPr>
      </w:pPr>
    </w:p>
    <w:p w14:paraId="32E7A202" w14:textId="2F143724" w:rsidR="00181B0B" w:rsidRPr="0093772E" w:rsidRDefault="00181B0B" w:rsidP="00C412CE">
      <w:pPr>
        <w:pStyle w:val="ListParagraph"/>
        <w:numPr>
          <w:ilvl w:val="2"/>
          <w:numId w:val="4"/>
        </w:numPr>
        <w:spacing w:after="0"/>
        <w:jc w:val="both"/>
        <w:rPr>
          <w:rFonts w:ascii="Arial" w:hAnsi="Arial" w:cs="Arial"/>
          <w:b/>
          <w:i/>
          <w:iCs/>
          <w:sz w:val="20"/>
          <w:szCs w:val="20"/>
          <w:lang w:bidi="en-US"/>
        </w:rPr>
      </w:pPr>
      <w:r w:rsidRPr="00C60E28">
        <w:rPr>
          <w:rFonts w:ascii="Arial" w:hAnsi="Arial" w:cs="Arial"/>
          <w:b/>
          <w:i/>
          <w:iCs/>
          <w:sz w:val="20"/>
          <w:szCs w:val="20"/>
          <w:lang w:bidi="en-US"/>
        </w:rPr>
        <w:t>Identification</w:t>
      </w:r>
      <w:r w:rsidR="00D95EC6" w:rsidRPr="00C60E28">
        <w:rPr>
          <w:rFonts w:ascii="Arial" w:hAnsi="Arial" w:cs="Arial"/>
          <w:b/>
          <w:i/>
          <w:iCs/>
          <w:sz w:val="20"/>
          <w:szCs w:val="20"/>
          <w:lang w:bidi="en-US"/>
        </w:rPr>
        <w:t>, selection</w:t>
      </w:r>
      <w:r w:rsidRPr="00C60E28">
        <w:rPr>
          <w:rFonts w:ascii="Arial" w:hAnsi="Arial" w:cs="Arial"/>
          <w:b/>
          <w:i/>
          <w:iCs/>
          <w:sz w:val="20"/>
          <w:szCs w:val="20"/>
          <w:lang w:bidi="en-US"/>
        </w:rPr>
        <w:t xml:space="preserve"> and </w:t>
      </w:r>
      <w:r w:rsidR="00D95EC6" w:rsidRPr="00C60E28">
        <w:rPr>
          <w:rFonts w:ascii="Arial" w:hAnsi="Arial" w:cs="Arial"/>
          <w:b/>
          <w:i/>
          <w:iCs/>
          <w:sz w:val="20"/>
          <w:szCs w:val="20"/>
          <w:lang w:bidi="en-US"/>
        </w:rPr>
        <w:t>registration</w:t>
      </w:r>
      <w:r w:rsidRPr="00C60E28">
        <w:rPr>
          <w:rFonts w:ascii="Arial" w:hAnsi="Arial" w:cs="Arial"/>
          <w:b/>
          <w:i/>
          <w:iCs/>
          <w:sz w:val="20"/>
          <w:szCs w:val="20"/>
          <w:lang w:bidi="en-US"/>
        </w:rPr>
        <w:t xml:space="preserve"> of trainees:</w:t>
      </w:r>
      <w:r w:rsidR="00A1729B">
        <w:rPr>
          <w:rFonts w:ascii="Arial" w:hAnsi="Arial" w:cs="Arial"/>
          <w:b/>
          <w:i/>
          <w:iCs/>
          <w:sz w:val="20"/>
          <w:szCs w:val="20"/>
          <w:lang w:bidi="en-US"/>
        </w:rPr>
        <w:t xml:space="preserve"> </w:t>
      </w:r>
      <w:r w:rsidR="00A1729B">
        <w:rPr>
          <w:rFonts w:ascii="Arial" w:hAnsi="Arial" w:cs="Arial"/>
          <w:bCs/>
          <w:i/>
          <w:iCs/>
          <w:color w:val="000000" w:themeColor="text1"/>
          <w:sz w:val="16"/>
          <w:szCs w:val="16"/>
          <w:lang w:bidi="en-US"/>
        </w:rPr>
        <w:t>(In line with the table above, for each NVQ stated above, please describe the approaches and strategies in identifying, selecti</w:t>
      </w:r>
      <w:r w:rsidR="0093772E">
        <w:rPr>
          <w:rFonts w:ascii="Arial" w:hAnsi="Arial" w:cs="Arial"/>
          <w:bCs/>
          <w:i/>
          <w:iCs/>
          <w:color w:val="000000" w:themeColor="text1"/>
          <w:sz w:val="16"/>
          <w:szCs w:val="16"/>
          <w:lang w:bidi="en-US"/>
        </w:rPr>
        <w:t>on and registration process of the trainees. Please describe how the partnering enterprises are contributing to this stage of the training programme.)</w:t>
      </w:r>
      <w:r w:rsidR="00A1729B">
        <w:rPr>
          <w:rFonts w:ascii="Arial" w:hAnsi="Arial" w:cs="Arial"/>
          <w:bCs/>
          <w:i/>
          <w:iCs/>
          <w:color w:val="000000" w:themeColor="text1"/>
          <w:sz w:val="16"/>
          <w:szCs w:val="16"/>
          <w:lang w:bidi="en-US"/>
        </w:rPr>
        <w:t xml:space="preserve"> </w:t>
      </w:r>
      <w:r w:rsidR="00A1729B" w:rsidRPr="00023321">
        <w:rPr>
          <w:rFonts w:ascii="Arial" w:hAnsi="Arial" w:cs="Arial"/>
          <w:bCs/>
          <w:i/>
          <w:iCs/>
          <w:color w:val="000000" w:themeColor="text1"/>
          <w:sz w:val="16"/>
          <w:szCs w:val="16"/>
          <w:lang w:bidi="en-US"/>
        </w:rPr>
        <w:t xml:space="preserve"> </w:t>
      </w:r>
    </w:p>
    <w:p w14:paraId="2017D438" w14:textId="77777777" w:rsidR="002B1758" w:rsidRPr="00C60E28" w:rsidRDefault="002B1758" w:rsidP="00C412CE">
      <w:pPr>
        <w:pStyle w:val="ListParagraph"/>
        <w:spacing w:after="0"/>
        <w:jc w:val="both"/>
        <w:rPr>
          <w:rFonts w:ascii="Arial" w:hAnsi="Arial" w:cs="Arial"/>
          <w:b/>
          <w:i/>
          <w:iCs/>
          <w:sz w:val="20"/>
          <w:szCs w:val="20"/>
          <w:lang w:bidi="en-US"/>
        </w:rPr>
      </w:pPr>
    </w:p>
    <w:p w14:paraId="2A33C3E8" w14:textId="5E5BC58A" w:rsidR="0093772E" w:rsidRPr="00997A59" w:rsidRDefault="00D95EC6" w:rsidP="00C412CE">
      <w:pPr>
        <w:pStyle w:val="ListParagraph"/>
        <w:numPr>
          <w:ilvl w:val="2"/>
          <w:numId w:val="4"/>
        </w:numPr>
        <w:spacing w:after="0"/>
        <w:jc w:val="both"/>
        <w:rPr>
          <w:rFonts w:ascii="Arial" w:hAnsi="Arial" w:cs="Arial"/>
          <w:b/>
          <w:i/>
          <w:iCs/>
          <w:sz w:val="20"/>
          <w:szCs w:val="20"/>
          <w:lang w:bidi="en-US"/>
        </w:rPr>
      </w:pPr>
      <w:r w:rsidRPr="00C60E28">
        <w:rPr>
          <w:rFonts w:ascii="Arial" w:hAnsi="Arial" w:cs="Arial"/>
          <w:b/>
          <w:bCs/>
          <w:i/>
          <w:iCs/>
          <w:sz w:val="20"/>
          <w:szCs w:val="20"/>
        </w:rPr>
        <w:t>Capacity-building of trainers:</w:t>
      </w:r>
      <w:r w:rsidR="0093772E">
        <w:rPr>
          <w:rFonts w:ascii="Arial" w:hAnsi="Arial" w:cs="Arial"/>
          <w:b/>
          <w:bCs/>
          <w:i/>
          <w:iCs/>
          <w:sz w:val="20"/>
          <w:szCs w:val="20"/>
        </w:rPr>
        <w:t xml:space="preserve"> </w:t>
      </w:r>
      <w:r w:rsidR="0093772E">
        <w:rPr>
          <w:rFonts w:ascii="Arial" w:hAnsi="Arial" w:cs="Arial"/>
          <w:bCs/>
          <w:i/>
          <w:iCs/>
          <w:color w:val="000000" w:themeColor="text1"/>
          <w:sz w:val="16"/>
          <w:szCs w:val="16"/>
          <w:lang w:bidi="en-US"/>
        </w:rPr>
        <w:t>(In line with the table above, for each NVQ stated above, please briefly describe the capacities of the</w:t>
      </w:r>
      <w:r w:rsidR="00E928BB">
        <w:rPr>
          <w:rFonts w:ascii="Arial" w:hAnsi="Arial" w:cs="Arial"/>
          <w:bCs/>
          <w:i/>
          <w:iCs/>
          <w:color w:val="000000" w:themeColor="text1"/>
          <w:sz w:val="16"/>
          <w:szCs w:val="16"/>
          <w:lang w:bidi="en-US"/>
        </w:rPr>
        <w:t xml:space="preserve"> organization’s existing</w:t>
      </w:r>
      <w:r w:rsidR="0093772E">
        <w:rPr>
          <w:rFonts w:ascii="Arial" w:hAnsi="Arial" w:cs="Arial"/>
          <w:bCs/>
          <w:i/>
          <w:iCs/>
          <w:color w:val="000000" w:themeColor="text1"/>
          <w:sz w:val="16"/>
          <w:szCs w:val="16"/>
          <w:lang w:bidi="en-US"/>
        </w:rPr>
        <w:t xml:space="preserve"> training staff</w:t>
      </w:r>
      <w:r w:rsidR="00E928BB">
        <w:rPr>
          <w:rFonts w:ascii="Arial" w:hAnsi="Arial" w:cs="Arial"/>
          <w:bCs/>
          <w:i/>
          <w:iCs/>
          <w:color w:val="000000" w:themeColor="text1"/>
          <w:sz w:val="16"/>
          <w:szCs w:val="16"/>
          <w:lang w:bidi="en-US"/>
        </w:rPr>
        <w:t>s</w:t>
      </w:r>
      <w:r w:rsidR="0093772E">
        <w:rPr>
          <w:rFonts w:ascii="Arial" w:hAnsi="Arial" w:cs="Arial"/>
          <w:bCs/>
          <w:i/>
          <w:iCs/>
          <w:color w:val="000000" w:themeColor="text1"/>
          <w:sz w:val="16"/>
          <w:szCs w:val="16"/>
          <w:lang w:bidi="en-US"/>
        </w:rPr>
        <w:t xml:space="preserve"> (instructor, trainer, co-trainer, lab</w:t>
      </w:r>
      <w:r w:rsidR="00E928BB">
        <w:rPr>
          <w:rFonts w:ascii="Arial" w:hAnsi="Arial" w:cs="Arial"/>
          <w:bCs/>
          <w:i/>
          <w:iCs/>
          <w:color w:val="000000" w:themeColor="text1"/>
          <w:sz w:val="16"/>
          <w:szCs w:val="16"/>
          <w:lang w:bidi="en-US"/>
        </w:rPr>
        <w:t>/shop</w:t>
      </w:r>
      <w:r w:rsidR="0093772E">
        <w:rPr>
          <w:rFonts w:ascii="Arial" w:hAnsi="Arial" w:cs="Arial"/>
          <w:bCs/>
          <w:i/>
          <w:iCs/>
          <w:color w:val="000000" w:themeColor="text1"/>
          <w:sz w:val="16"/>
          <w:szCs w:val="16"/>
          <w:lang w:bidi="en-US"/>
        </w:rPr>
        <w:t xml:space="preserve"> assistant</w:t>
      </w:r>
      <w:r w:rsidR="00E928BB">
        <w:rPr>
          <w:rFonts w:ascii="Arial" w:hAnsi="Arial" w:cs="Arial"/>
          <w:bCs/>
          <w:i/>
          <w:iCs/>
          <w:color w:val="000000" w:themeColor="text1"/>
          <w:sz w:val="16"/>
          <w:szCs w:val="16"/>
          <w:lang w:bidi="en-US"/>
        </w:rPr>
        <w:t>) that is planned to contribute to this project. Please describe if the staffs have already attended any technical or pedagogical CBT training in the relevant field. In case of recruitment of contractual staff</w:t>
      </w:r>
      <w:r w:rsidR="001D1592">
        <w:rPr>
          <w:rFonts w:ascii="Arial" w:hAnsi="Arial" w:cs="Arial"/>
          <w:bCs/>
          <w:i/>
          <w:iCs/>
          <w:color w:val="000000" w:themeColor="text1"/>
          <w:sz w:val="16"/>
          <w:szCs w:val="16"/>
          <w:lang w:bidi="en-US"/>
        </w:rPr>
        <w:t>s</w:t>
      </w:r>
      <w:r w:rsidR="00E928BB">
        <w:rPr>
          <w:rFonts w:ascii="Arial" w:hAnsi="Arial" w:cs="Arial"/>
          <w:bCs/>
          <w:i/>
          <w:iCs/>
          <w:color w:val="000000" w:themeColor="text1"/>
          <w:sz w:val="16"/>
          <w:szCs w:val="16"/>
          <w:lang w:bidi="en-US"/>
        </w:rPr>
        <w:t xml:space="preserve">, please describe </w:t>
      </w:r>
      <w:r w:rsidR="001D1592">
        <w:rPr>
          <w:rFonts w:ascii="Arial" w:hAnsi="Arial" w:cs="Arial"/>
          <w:bCs/>
          <w:i/>
          <w:iCs/>
          <w:color w:val="000000" w:themeColor="text1"/>
          <w:sz w:val="16"/>
          <w:szCs w:val="16"/>
          <w:lang w:bidi="en-US"/>
        </w:rPr>
        <w:t>the position, the duration. In case of requirement</w:t>
      </w:r>
      <w:r w:rsidR="00525455">
        <w:rPr>
          <w:rFonts w:ascii="Arial" w:hAnsi="Arial" w:cs="Arial"/>
          <w:bCs/>
          <w:i/>
          <w:iCs/>
          <w:color w:val="000000" w:themeColor="text1"/>
          <w:sz w:val="16"/>
          <w:szCs w:val="16"/>
          <w:lang w:bidi="en-US"/>
        </w:rPr>
        <w:t xml:space="preserve"> of</w:t>
      </w:r>
      <w:r w:rsidR="001D1592">
        <w:rPr>
          <w:rFonts w:ascii="Arial" w:hAnsi="Arial" w:cs="Arial"/>
          <w:bCs/>
          <w:i/>
          <w:iCs/>
          <w:color w:val="000000" w:themeColor="text1"/>
          <w:sz w:val="16"/>
          <w:szCs w:val="16"/>
          <w:lang w:bidi="en-US"/>
        </w:rPr>
        <w:t xml:space="preserve"> capacity-building of the staff (existing or recruited), please describe the plans </w:t>
      </w:r>
      <w:r w:rsidR="00997A59">
        <w:rPr>
          <w:rFonts w:ascii="Arial" w:hAnsi="Arial" w:cs="Arial"/>
          <w:bCs/>
          <w:i/>
          <w:iCs/>
          <w:color w:val="000000" w:themeColor="text1"/>
          <w:sz w:val="16"/>
          <w:szCs w:val="16"/>
          <w:lang w:bidi="en-US"/>
        </w:rPr>
        <w:t>for each NVQ</w:t>
      </w:r>
      <w:r w:rsidR="00525455">
        <w:rPr>
          <w:rFonts w:ascii="Arial" w:hAnsi="Arial" w:cs="Arial"/>
          <w:bCs/>
          <w:i/>
          <w:iCs/>
          <w:color w:val="000000" w:themeColor="text1"/>
          <w:sz w:val="16"/>
          <w:szCs w:val="16"/>
          <w:lang w:bidi="en-US"/>
        </w:rPr>
        <w:t xml:space="preserve"> stated-</w:t>
      </w:r>
      <w:r w:rsidR="00997A59">
        <w:rPr>
          <w:rFonts w:ascii="Arial" w:hAnsi="Arial" w:cs="Arial"/>
          <w:bCs/>
          <w:i/>
          <w:iCs/>
          <w:color w:val="000000" w:themeColor="text1"/>
          <w:sz w:val="16"/>
          <w:szCs w:val="16"/>
          <w:lang w:bidi="en-US"/>
        </w:rPr>
        <w:t>above</w:t>
      </w:r>
      <w:r w:rsidR="0093772E">
        <w:rPr>
          <w:rFonts w:ascii="Arial" w:hAnsi="Arial" w:cs="Arial"/>
          <w:bCs/>
          <w:i/>
          <w:iCs/>
          <w:color w:val="000000" w:themeColor="text1"/>
          <w:sz w:val="16"/>
          <w:szCs w:val="16"/>
          <w:lang w:bidi="en-US"/>
        </w:rPr>
        <w:t xml:space="preserve">) </w:t>
      </w:r>
      <w:r w:rsidR="0093772E" w:rsidRPr="00023321">
        <w:rPr>
          <w:rFonts w:ascii="Arial" w:hAnsi="Arial" w:cs="Arial"/>
          <w:bCs/>
          <w:i/>
          <w:iCs/>
          <w:color w:val="000000" w:themeColor="text1"/>
          <w:sz w:val="16"/>
          <w:szCs w:val="16"/>
          <w:lang w:bidi="en-US"/>
        </w:rPr>
        <w:t xml:space="preserve"> </w:t>
      </w:r>
    </w:p>
    <w:p w14:paraId="06456002" w14:textId="77777777" w:rsidR="002B1758" w:rsidRPr="00C60E28" w:rsidRDefault="002B1758" w:rsidP="00C412CE">
      <w:pPr>
        <w:pStyle w:val="ListParagraph"/>
        <w:spacing w:after="0"/>
        <w:jc w:val="both"/>
        <w:rPr>
          <w:rFonts w:ascii="Arial" w:hAnsi="Arial" w:cs="Arial"/>
          <w:b/>
          <w:i/>
          <w:iCs/>
          <w:sz w:val="20"/>
          <w:szCs w:val="20"/>
          <w:lang w:bidi="en-US"/>
        </w:rPr>
      </w:pPr>
    </w:p>
    <w:p w14:paraId="09E35BF3" w14:textId="4921E26D" w:rsidR="00C60E28" w:rsidRPr="008F292C" w:rsidRDefault="008F292C" w:rsidP="00C412CE">
      <w:pPr>
        <w:pStyle w:val="ListParagraph"/>
        <w:numPr>
          <w:ilvl w:val="2"/>
          <w:numId w:val="4"/>
        </w:numPr>
        <w:spacing w:after="0"/>
        <w:jc w:val="both"/>
        <w:rPr>
          <w:rFonts w:ascii="Arial" w:hAnsi="Arial" w:cs="Arial"/>
          <w:b/>
          <w:i/>
          <w:iCs/>
          <w:sz w:val="20"/>
          <w:szCs w:val="20"/>
          <w:lang w:bidi="en-US"/>
        </w:rPr>
      </w:pPr>
      <w:r>
        <w:rPr>
          <w:rFonts w:ascii="Arial" w:hAnsi="Arial" w:cs="Arial"/>
          <w:b/>
          <w:bCs/>
          <w:i/>
          <w:iCs/>
          <w:sz w:val="20"/>
          <w:szCs w:val="20"/>
        </w:rPr>
        <w:t>Counselling and c</w:t>
      </w:r>
      <w:r w:rsidR="00C60E28" w:rsidRPr="00C60E28">
        <w:rPr>
          <w:rFonts w:ascii="Arial" w:hAnsi="Arial" w:cs="Arial"/>
          <w:b/>
          <w:bCs/>
          <w:i/>
          <w:iCs/>
          <w:sz w:val="20"/>
          <w:szCs w:val="20"/>
        </w:rPr>
        <w:t>areer guidance</w:t>
      </w:r>
      <w:r>
        <w:rPr>
          <w:rFonts w:ascii="Arial" w:hAnsi="Arial" w:cs="Arial"/>
          <w:b/>
          <w:bCs/>
          <w:i/>
          <w:iCs/>
          <w:sz w:val="20"/>
          <w:szCs w:val="20"/>
        </w:rPr>
        <w:t xml:space="preserve">: </w:t>
      </w:r>
      <w:r>
        <w:rPr>
          <w:rFonts w:ascii="Arial" w:hAnsi="Arial" w:cs="Arial"/>
          <w:bCs/>
          <w:i/>
          <w:iCs/>
          <w:color w:val="000000" w:themeColor="text1"/>
          <w:sz w:val="16"/>
          <w:szCs w:val="16"/>
          <w:lang w:bidi="en-US"/>
        </w:rPr>
        <w:t xml:space="preserve">(In line with the table above, for each NVQ </w:t>
      </w:r>
      <w:r w:rsidR="00525455">
        <w:rPr>
          <w:rFonts w:ascii="Arial" w:hAnsi="Arial" w:cs="Arial"/>
          <w:bCs/>
          <w:i/>
          <w:iCs/>
          <w:color w:val="000000" w:themeColor="text1"/>
          <w:sz w:val="16"/>
          <w:szCs w:val="16"/>
          <w:lang w:bidi="en-US"/>
        </w:rPr>
        <w:t>stated-</w:t>
      </w:r>
      <w:r>
        <w:rPr>
          <w:rFonts w:ascii="Arial" w:hAnsi="Arial" w:cs="Arial"/>
          <w:bCs/>
          <w:i/>
          <w:iCs/>
          <w:color w:val="000000" w:themeColor="text1"/>
          <w:sz w:val="16"/>
          <w:szCs w:val="16"/>
          <w:lang w:bidi="en-US"/>
        </w:rPr>
        <w:t>above, please describe the stages, timelines and strategies</w:t>
      </w:r>
      <w:r w:rsidR="00F833AE">
        <w:rPr>
          <w:rFonts w:ascii="Arial" w:hAnsi="Arial" w:cs="Arial"/>
          <w:bCs/>
          <w:i/>
          <w:iCs/>
          <w:color w:val="000000" w:themeColor="text1"/>
          <w:sz w:val="16"/>
          <w:szCs w:val="16"/>
          <w:lang w:bidi="en-US"/>
        </w:rPr>
        <w:t xml:space="preserve"> for</w:t>
      </w:r>
      <w:r>
        <w:rPr>
          <w:rFonts w:ascii="Arial" w:hAnsi="Arial" w:cs="Arial"/>
          <w:bCs/>
          <w:i/>
          <w:iCs/>
          <w:color w:val="000000" w:themeColor="text1"/>
          <w:sz w:val="16"/>
          <w:szCs w:val="16"/>
          <w:lang w:bidi="en-US"/>
        </w:rPr>
        <w:t xml:space="preserve"> counselling and career guidance of the trainees. Please describe how the partnering enterprises are contributing to this stage of the training programme.)</w:t>
      </w:r>
    </w:p>
    <w:p w14:paraId="494BE61A" w14:textId="77777777" w:rsidR="008F292C" w:rsidRPr="002B1758" w:rsidRDefault="008F292C" w:rsidP="00C412CE">
      <w:pPr>
        <w:spacing w:after="0" w:line="276" w:lineRule="auto"/>
        <w:jc w:val="both"/>
        <w:rPr>
          <w:rFonts w:ascii="Arial" w:hAnsi="Arial" w:cs="Arial"/>
          <w:b/>
          <w:i/>
          <w:iCs/>
          <w:sz w:val="20"/>
          <w:szCs w:val="20"/>
          <w:lang w:bidi="en-US"/>
        </w:rPr>
      </w:pPr>
    </w:p>
    <w:p w14:paraId="63D9CC7A" w14:textId="2D5DBF61" w:rsidR="00F41514" w:rsidRPr="008F292C" w:rsidRDefault="00F41514" w:rsidP="00C412CE">
      <w:pPr>
        <w:pStyle w:val="ListParagraph"/>
        <w:numPr>
          <w:ilvl w:val="2"/>
          <w:numId w:val="4"/>
        </w:numPr>
        <w:spacing w:after="0"/>
        <w:jc w:val="both"/>
        <w:rPr>
          <w:rFonts w:ascii="Arial" w:hAnsi="Arial" w:cs="Arial"/>
          <w:b/>
          <w:i/>
          <w:iCs/>
          <w:sz w:val="20"/>
          <w:szCs w:val="20"/>
          <w:lang w:bidi="en-US"/>
        </w:rPr>
      </w:pPr>
      <w:r w:rsidRPr="00C60E28">
        <w:rPr>
          <w:rFonts w:ascii="Arial" w:hAnsi="Arial" w:cs="Arial"/>
          <w:b/>
          <w:i/>
          <w:iCs/>
          <w:sz w:val="20"/>
          <w:szCs w:val="20"/>
          <w:lang w:bidi="en-US"/>
        </w:rPr>
        <w:t>Institution-based</w:t>
      </w:r>
      <w:r w:rsidR="00A26CAC">
        <w:rPr>
          <w:rFonts w:ascii="Arial" w:hAnsi="Arial" w:cs="Arial"/>
          <w:b/>
          <w:i/>
          <w:iCs/>
          <w:sz w:val="20"/>
          <w:szCs w:val="20"/>
          <w:lang w:bidi="en-US"/>
        </w:rPr>
        <w:t xml:space="preserve"> (classroom)</w:t>
      </w:r>
      <w:r w:rsidRPr="00C60E28">
        <w:rPr>
          <w:rFonts w:ascii="Arial" w:hAnsi="Arial" w:cs="Arial"/>
          <w:b/>
          <w:i/>
          <w:iCs/>
          <w:sz w:val="20"/>
          <w:szCs w:val="20"/>
          <w:lang w:bidi="en-US"/>
        </w:rPr>
        <w:t xml:space="preserve"> training:</w:t>
      </w:r>
      <w:r w:rsidR="008F292C" w:rsidRPr="008F292C">
        <w:rPr>
          <w:rFonts w:ascii="Arial" w:hAnsi="Arial" w:cs="Arial"/>
          <w:bCs/>
          <w:i/>
          <w:iCs/>
          <w:color w:val="000000" w:themeColor="text1"/>
          <w:sz w:val="16"/>
          <w:szCs w:val="16"/>
          <w:lang w:bidi="en-US"/>
        </w:rPr>
        <w:t xml:space="preserve"> </w:t>
      </w:r>
      <w:r w:rsidR="008F292C">
        <w:rPr>
          <w:rFonts w:ascii="Arial" w:hAnsi="Arial" w:cs="Arial"/>
          <w:bCs/>
          <w:i/>
          <w:iCs/>
          <w:color w:val="000000" w:themeColor="text1"/>
          <w:sz w:val="16"/>
          <w:szCs w:val="16"/>
          <w:lang w:bidi="en-US"/>
        </w:rPr>
        <w:t xml:space="preserve">(In line with the table above, for each NVQ </w:t>
      </w:r>
      <w:r w:rsidR="00525455">
        <w:rPr>
          <w:rFonts w:ascii="Arial" w:hAnsi="Arial" w:cs="Arial"/>
          <w:bCs/>
          <w:i/>
          <w:iCs/>
          <w:color w:val="000000" w:themeColor="text1"/>
          <w:sz w:val="16"/>
          <w:szCs w:val="16"/>
          <w:lang w:bidi="en-US"/>
        </w:rPr>
        <w:t>stated-</w:t>
      </w:r>
      <w:r w:rsidR="008F292C">
        <w:rPr>
          <w:rFonts w:ascii="Arial" w:hAnsi="Arial" w:cs="Arial"/>
          <w:bCs/>
          <w:i/>
          <w:iCs/>
          <w:color w:val="000000" w:themeColor="text1"/>
          <w:sz w:val="16"/>
          <w:szCs w:val="16"/>
          <w:lang w:bidi="en-US"/>
        </w:rPr>
        <w:t>above, please describe the stages, timelines and strategies for institution-based training of the trainees. Please describe if the partnering enterprises are contributing to this stage of the training programme</w:t>
      </w:r>
      <w:r w:rsidR="002B1758">
        <w:rPr>
          <w:rFonts w:ascii="Arial" w:hAnsi="Arial" w:cs="Arial"/>
          <w:bCs/>
          <w:i/>
          <w:iCs/>
          <w:color w:val="000000" w:themeColor="text1"/>
          <w:sz w:val="16"/>
          <w:szCs w:val="16"/>
          <w:lang w:bidi="en-US"/>
        </w:rPr>
        <w:t xml:space="preserve"> and how is it coordinated</w:t>
      </w:r>
      <w:r w:rsidR="008F292C">
        <w:rPr>
          <w:rFonts w:ascii="Arial" w:hAnsi="Arial" w:cs="Arial"/>
          <w:bCs/>
          <w:i/>
          <w:iCs/>
          <w:color w:val="000000" w:themeColor="text1"/>
          <w:sz w:val="16"/>
          <w:szCs w:val="16"/>
          <w:lang w:bidi="en-US"/>
        </w:rPr>
        <w:t>.)</w:t>
      </w:r>
    </w:p>
    <w:p w14:paraId="5008EBC5" w14:textId="77777777" w:rsidR="002B1758" w:rsidRPr="00C60E28" w:rsidRDefault="002B1758" w:rsidP="00C412CE">
      <w:pPr>
        <w:pStyle w:val="ListParagraph"/>
        <w:spacing w:after="0"/>
        <w:jc w:val="both"/>
        <w:rPr>
          <w:rFonts w:ascii="Arial" w:hAnsi="Arial" w:cs="Arial"/>
          <w:b/>
          <w:i/>
          <w:iCs/>
          <w:sz w:val="20"/>
          <w:szCs w:val="20"/>
          <w:lang w:bidi="en-US"/>
        </w:rPr>
      </w:pPr>
    </w:p>
    <w:p w14:paraId="56EFEE0F" w14:textId="6BED7A60" w:rsidR="00F41514" w:rsidRPr="002B1758" w:rsidRDefault="00F41514" w:rsidP="00C412CE">
      <w:pPr>
        <w:pStyle w:val="ListParagraph"/>
        <w:numPr>
          <w:ilvl w:val="2"/>
          <w:numId w:val="4"/>
        </w:numPr>
        <w:spacing w:after="0"/>
        <w:jc w:val="both"/>
        <w:rPr>
          <w:rFonts w:ascii="Arial" w:hAnsi="Arial" w:cs="Arial"/>
          <w:b/>
          <w:i/>
          <w:iCs/>
          <w:sz w:val="20"/>
          <w:szCs w:val="20"/>
          <w:lang w:bidi="en-US"/>
        </w:rPr>
      </w:pPr>
      <w:r w:rsidRPr="00C60E28">
        <w:rPr>
          <w:rFonts w:ascii="Arial" w:eastAsia="Times New Roman" w:hAnsi="Arial" w:cs="Arial"/>
          <w:b/>
          <w:bCs/>
          <w:i/>
          <w:iCs/>
          <w:sz w:val="20"/>
          <w:szCs w:val="20"/>
          <w:lang w:val="en-US"/>
        </w:rPr>
        <w:t>Workplace-based</w:t>
      </w:r>
      <w:r w:rsidR="00A26CAC">
        <w:rPr>
          <w:rFonts w:ascii="Arial" w:eastAsia="Times New Roman" w:hAnsi="Arial" w:cs="Arial"/>
          <w:b/>
          <w:bCs/>
          <w:i/>
          <w:iCs/>
          <w:sz w:val="20"/>
          <w:szCs w:val="20"/>
          <w:lang w:val="en-US"/>
        </w:rPr>
        <w:t xml:space="preserve"> </w:t>
      </w:r>
      <w:r w:rsidRPr="00C60E28">
        <w:rPr>
          <w:rFonts w:ascii="Arial" w:eastAsia="Times New Roman" w:hAnsi="Arial" w:cs="Arial"/>
          <w:b/>
          <w:bCs/>
          <w:i/>
          <w:iCs/>
          <w:sz w:val="20"/>
          <w:szCs w:val="20"/>
          <w:lang w:val="en-US"/>
        </w:rPr>
        <w:t>training:</w:t>
      </w:r>
      <w:r w:rsidR="002B1758" w:rsidRPr="002B1758">
        <w:rPr>
          <w:rFonts w:ascii="Arial" w:hAnsi="Arial" w:cs="Arial"/>
          <w:bCs/>
          <w:i/>
          <w:iCs/>
          <w:color w:val="000000" w:themeColor="text1"/>
          <w:sz w:val="16"/>
          <w:szCs w:val="16"/>
          <w:lang w:bidi="en-US"/>
        </w:rPr>
        <w:t xml:space="preserve"> </w:t>
      </w:r>
      <w:r w:rsidR="002B1758">
        <w:rPr>
          <w:rFonts w:ascii="Arial" w:hAnsi="Arial" w:cs="Arial"/>
          <w:bCs/>
          <w:i/>
          <w:iCs/>
          <w:color w:val="000000" w:themeColor="text1"/>
          <w:sz w:val="16"/>
          <w:szCs w:val="16"/>
          <w:lang w:bidi="en-US"/>
        </w:rPr>
        <w:t xml:space="preserve">(In line with the table above, for each NVQ </w:t>
      </w:r>
      <w:r w:rsidR="00525455">
        <w:rPr>
          <w:rFonts w:ascii="Arial" w:hAnsi="Arial" w:cs="Arial"/>
          <w:bCs/>
          <w:i/>
          <w:iCs/>
          <w:color w:val="000000" w:themeColor="text1"/>
          <w:sz w:val="16"/>
          <w:szCs w:val="16"/>
          <w:lang w:bidi="en-US"/>
        </w:rPr>
        <w:t>stated-</w:t>
      </w:r>
      <w:r w:rsidR="002B1758">
        <w:rPr>
          <w:rFonts w:ascii="Arial" w:hAnsi="Arial" w:cs="Arial"/>
          <w:bCs/>
          <w:i/>
          <w:iCs/>
          <w:color w:val="000000" w:themeColor="text1"/>
          <w:sz w:val="16"/>
          <w:szCs w:val="16"/>
          <w:lang w:bidi="en-US"/>
        </w:rPr>
        <w:t>above, please describe the stages, timelines and strategies</w:t>
      </w:r>
      <w:r w:rsidR="007F650C">
        <w:rPr>
          <w:rFonts w:ascii="Arial" w:hAnsi="Arial" w:cs="Arial"/>
          <w:bCs/>
          <w:i/>
          <w:iCs/>
          <w:color w:val="000000" w:themeColor="text1"/>
          <w:sz w:val="16"/>
          <w:szCs w:val="16"/>
          <w:lang w:bidi="en-US"/>
        </w:rPr>
        <w:t xml:space="preserve"> </w:t>
      </w:r>
      <w:r w:rsidR="00F833AE">
        <w:rPr>
          <w:rFonts w:ascii="Arial" w:hAnsi="Arial" w:cs="Arial"/>
          <w:bCs/>
          <w:i/>
          <w:iCs/>
          <w:color w:val="000000" w:themeColor="text1"/>
          <w:sz w:val="16"/>
          <w:szCs w:val="16"/>
          <w:lang w:bidi="en-US"/>
        </w:rPr>
        <w:t>for</w:t>
      </w:r>
      <w:r w:rsidR="007F650C">
        <w:rPr>
          <w:rFonts w:ascii="Arial" w:hAnsi="Arial" w:cs="Arial"/>
          <w:bCs/>
          <w:i/>
          <w:iCs/>
          <w:color w:val="000000" w:themeColor="text1"/>
          <w:sz w:val="16"/>
          <w:szCs w:val="16"/>
          <w:lang w:bidi="en-US"/>
        </w:rPr>
        <w:t xml:space="preserve"> in-take capacities of each partnering enterprises</w:t>
      </w:r>
      <w:r w:rsidR="002B1758">
        <w:rPr>
          <w:rFonts w:ascii="Arial" w:hAnsi="Arial" w:cs="Arial"/>
          <w:bCs/>
          <w:i/>
          <w:iCs/>
          <w:color w:val="000000" w:themeColor="text1"/>
          <w:sz w:val="16"/>
          <w:szCs w:val="16"/>
          <w:lang w:bidi="en-US"/>
        </w:rPr>
        <w:t xml:space="preserve"> for workplace-based training of the trainees. </w:t>
      </w:r>
      <w:r w:rsidR="00F833AE">
        <w:rPr>
          <w:rFonts w:ascii="Arial" w:hAnsi="Arial" w:cs="Arial"/>
          <w:bCs/>
          <w:i/>
          <w:iCs/>
          <w:color w:val="000000" w:themeColor="text1"/>
          <w:sz w:val="16"/>
          <w:szCs w:val="16"/>
          <w:lang w:bidi="en-US"/>
        </w:rPr>
        <w:t xml:space="preserve">In case of lack of capacities for in-take from the partnering enterprises already engaged, please describe how do you intend to handle this and ensure that all trainees in the relevant NVQs do take part in the workplace-based training. </w:t>
      </w:r>
      <w:r w:rsidR="002B1758">
        <w:rPr>
          <w:rFonts w:ascii="Arial" w:hAnsi="Arial" w:cs="Arial"/>
          <w:bCs/>
          <w:i/>
          <w:iCs/>
          <w:color w:val="000000" w:themeColor="text1"/>
          <w:sz w:val="16"/>
          <w:szCs w:val="16"/>
          <w:lang w:bidi="en-US"/>
        </w:rPr>
        <w:t xml:space="preserve">Please describe if the </w:t>
      </w:r>
      <w:r w:rsidR="00BB0809">
        <w:rPr>
          <w:rFonts w:ascii="Arial" w:hAnsi="Arial" w:cs="Arial"/>
          <w:bCs/>
          <w:i/>
          <w:iCs/>
          <w:color w:val="000000" w:themeColor="text1"/>
          <w:sz w:val="16"/>
          <w:szCs w:val="16"/>
          <w:lang w:bidi="en-US"/>
        </w:rPr>
        <w:t>applicant</w:t>
      </w:r>
      <w:r w:rsidR="002B1758">
        <w:rPr>
          <w:rFonts w:ascii="Arial" w:hAnsi="Arial" w:cs="Arial"/>
          <w:bCs/>
          <w:i/>
          <w:iCs/>
          <w:color w:val="000000" w:themeColor="text1"/>
          <w:sz w:val="16"/>
          <w:szCs w:val="16"/>
          <w:lang w:bidi="en-US"/>
        </w:rPr>
        <w:t xml:space="preserve"> organization is contributing to this stage of the training programme and how is it coordinated.)</w:t>
      </w:r>
    </w:p>
    <w:p w14:paraId="0B04572F" w14:textId="77777777" w:rsidR="002B1758" w:rsidRPr="002B1758" w:rsidRDefault="002B1758" w:rsidP="00C412CE">
      <w:pPr>
        <w:spacing w:after="0" w:line="276" w:lineRule="auto"/>
        <w:jc w:val="both"/>
        <w:rPr>
          <w:rFonts w:ascii="Arial" w:hAnsi="Arial" w:cs="Arial"/>
          <w:b/>
          <w:i/>
          <w:iCs/>
          <w:sz w:val="20"/>
          <w:szCs w:val="20"/>
          <w:lang w:bidi="en-US"/>
        </w:rPr>
      </w:pPr>
    </w:p>
    <w:p w14:paraId="5D4C70ED" w14:textId="27DA2DD2" w:rsidR="00C60E28" w:rsidRPr="00344A77" w:rsidRDefault="00F41514" w:rsidP="00C412CE">
      <w:pPr>
        <w:pStyle w:val="ListParagraph"/>
        <w:numPr>
          <w:ilvl w:val="2"/>
          <w:numId w:val="4"/>
        </w:numPr>
        <w:spacing w:after="0"/>
        <w:jc w:val="both"/>
        <w:rPr>
          <w:rFonts w:ascii="Arial" w:hAnsi="Arial" w:cs="Arial"/>
          <w:b/>
          <w:i/>
          <w:iCs/>
          <w:sz w:val="20"/>
          <w:szCs w:val="20"/>
          <w:lang w:bidi="en-US"/>
        </w:rPr>
      </w:pPr>
      <w:r w:rsidRPr="00C60E28">
        <w:rPr>
          <w:rFonts w:ascii="Arial" w:hAnsi="Arial" w:cs="Arial"/>
          <w:b/>
          <w:i/>
          <w:iCs/>
          <w:sz w:val="20"/>
          <w:szCs w:val="20"/>
          <w:lang w:bidi="en-US"/>
        </w:rPr>
        <w:t>M</w:t>
      </w:r>
      <w:r w:rsidR="002B1758">
        <w:rPr>
          <w:rFonts w:ascii="Arial" w:hAnsi="Arial" w:cs="Arial"/>
          <w:b/>
          <w:i/>
          <w:iCs/>
          <w:sz w:val="20"/>
          <w:szCs w:val="20"/>
          <w:lang w:bidi="en-US"/>
        </w:rPr>
        <w:t xml:space="preserve">aintenance of </w:t>
      </w:r>
      <w:r w:rsidR="00A26CAC">
        <w:rPr>
          <w:rFonts w:ascii="Arial" w:hAnsi="Arial" w:cs="Arial"/>
          <w:b/>
          <w:i/>
          <w:iCs/>
          <w:sz w:val="20"/>
          <w:szCs w:val="20"/>
          <w:lang w:bidi="en-US"/>
        </w:rPr>
        <w:t>trainee’s</w:t>
      </w:r>
      <w:r w:rsidR="002B1758">
        <w:rPr>
          <w:rFonts w:ascii="Arial" w:hAnsi="Arial" w:cs="Arial"/>
          <w:b/>
          <w:i/>
          <w:iCs/>
          <w:sz w:val="20"/>
          <w:szCs w:val="20"/>
          <w:lang w:bidi="en-US"/>
        </w:rPr>
        <w:t xml:space="preserve"> records: </w:t>
      </w:r>
      <w:r w:rsidR="002B1758">
        <w:rPr>
          <w:rFonts w:ascii="Arial" w:hAnsi="Arial" w:cs="Arial"/>
          <w:bCs/>
          <w:i/>
          <w:iCs/>
          <w:color w:val="000000" w:themeColor="text1"/>
          <w:sz w:val="16"/>
          <w:szCs w:val="16"/>
          <w:lang w:bidi="en-US"/>
        </w:rPr>
        <w:t xml:space="preserve">(In line with the table above, for each NVQ </w:t>
      </w:r>
      <w:r w:rsidR="00525455">
        <w:rPr>
          <w:rFonts w:ascii="Arial" w:hAnsi="Arial" w:cs="Arial"/>
          <w:bCs/>
          <w:i/>
          <w:iCs/>
          <w:color w:val="000000" w:themeColor="text1"/>
          <w:sz w:val="16"/>
          <w:szCs w:val="16"/>
          <w:lang w:bidi="en-US"/>
        </w:rPr>
        <w:t>stated-</w:t>
      </w:r>
      <w:r w:rsidR="002B1758">
        <w:rPr>
          <w:rFonts w:ascii="Arial" w:hAnsi="Arial" w:cs="Arial"/>
          <w:bCs/>
          <w:i/>
          <w:iCs/>
          <w:color w:val="000000" w:themeColor="text1"/>
          <w:sz w:val="16"/>
          <w:szCs w:val="16"/>
          <w:lang w:bidi="en-US"/>
        </w:rPr>
        <w:t>above, please describe the stages, timelines and strategies for maintain</w:t>
      </w:r>
      <w:r w:rsidR="00A26CAC">
        <w:rPr>
          <w:rFonts w:ascii="Arial" w:hAnsi="Arial" w:cs="Arial"/>
          <w:bCs/>
          <w:i/>
          <w:iCs/>
          <w:color w:val="000000" w:themeColor="text1"/>
          <w:sz w:val="16"/>
          <w:szCs w:val="16"/>
          <w:lang w:bidi="en-US"/>
        </w:rPr>
        <w:t>ing</w:t>
      </w:r>
      <w:r w:rsidR="002B1758">
        <w:rPr>
          <w:rFonts w:ascii="Arial" w:hAnsi="Arial" w:cs="Arial"/>
          <w:bCs/>
          <w:i/>
          <w:iCs/>
          <w:color w:val="000000" w:themeColor="text1"/>
          <w:sz w:val="16"/>
          <w:szCs w:val="16"/>
          <w:lang w:bidi="en-US"/>
        </w:rPr>
        <w:t xml:space="preserve"> records </w:t>
      </w:r>
      <w:r w:rsidR="00D052D8">
        <w:rPr>
          <w:rFonts w:ascii="Arial" w:hAnsi="Arial" w:cs="Arial"/>
          <w:bCs/>
          <w:i/>
          <w:iCs/>
          <w:color w:val="000000" w:themeColor="text1"/>
          <w:sz w:val="16"/>
          <w:szCs w:val="16"/>
          <w:lang w:bidi="en-US"/>
        </w:rPr>
        <w:t xml:space="preserve">of the trainees, describe also how the learning at the workplace-based is documented. </w:t>
      </w:r>
      <w:r w:rsidR="002B1758">
        <w:rPr>
          <w:rFonts w:ascii="Arial" w:hAnsi="Arial" w:cs="Arial"/>
          <w:bCs/>
          <w:i/>
          <w:iCs/>
          <w:color w:val="000000" w:themeColor="text1"/>
          <w:sz w:val="16"/>
          <w:szCs w:val="16"/>
          <w:lang w:bidi="en-US"/>
        </w:rPr>
        <w:t>Please describe if the partnering enterprises are contributing to this stage of the training programme and how is it coordinated.)</w:t>
      </w:r>
    </w:p>
    <w:p w14:paraId="70FD16AC" w14:textId="77777777" w:rsidR="00D052D8" w:rsidRPr="00344A77" w:rsidRDefault="00D052D8" w:rsidP="00C412CE">
      <w:pPr>
        <w:pStyle w:val="ListParagraph"/>
        <w:spacing w:after="0"/>
        <w:jc w:val="both"/>
        <w:rPr>
          <w:rFonts w:ascii="Arial" w:hAnsi="Arial" w:cs="Arial"/>
          <w:b/>
          <w:i/>
          <w:iCs/>
          <w:sz w:val="20"/>
          <w:szCs w:val="20"/>
          <w:lang w:bidi="en-US"/>
        </w:rPr>
      </w:pPr>
    </w:p>
    <w:p w14:paraId="20D4916C" w14:textId="314D63BF" w:rsidR="00344A77" w:rsidRDefault="00D052D8" w:rsidP="00C412CE">
      <w:pPr>
        <w:pStyle w:val="ListParagraph"/>
        <w:numPr>
          <w:ilvl w:val="2"/>
          <w:numId w:val="4"/>
        </w:numPr>
        <w:spacing w:after="0"/>
        <w:jc w:val="both"/>
      </w:pPr>
      <w:r>
        <w:rPr>
          <w:rFonts w:ascii="Arial" w:hAnsi="Arial" w:cs="Arial"/>
          <w:b/>
          <w:i/>
          <w:iCs/>
          <w:sz w:val="20"/>
          <w:szCs w:val="20"/>
          <w:lang w:bidi="en-US"/>
        </w:rPr>
        <w:t>Coordination mechanism</w:t>
      </w:r>
      <w:r w:rsidR="00344A77" w:rsidRPr="00344A77">
        <w:rPr>
          <w:rFonts w:ascii="Arial" w:hAnsi="Arial" w:cs="Arial"/>
          <w:b/>
          <w:i/>
          <w:iCs/>
          <w:sz w:val="20"/>
          <w:szCs w:val="20"/>
          <w:lang w:bidi="en-US"/>
        </w:rPr>
        <w:t xml:space="preserve"> for sustainable training delivery</w:t>
      </w:r>
      <w:r w:rsidR="00344A77">
        <w:rPr>
          <w:rFonts w:ascii="Arial" w:hAnsi="Arial" w:cs="Arial"/>
          <w:b/>
          <w:i/>
          <w:iCs/>
          <w:sz w:val="20"/>
          <w:szCs w:val="20"/>
          <w:lang w:bidi="en-US"/>
        </w:rPr>
        <w:t xml:space="preserve">: </w:t>
      </w:r>
      <w:r w:rsidR="00344A77">
        <w:rPr>
          <w:rFonts w:ascii="Arial" w:hAnsi="Arial" w:cs="Arial"/>
          <w:bCs/>
          <w:i/>
          <w:iCs/>
          <w:color w:val="000000" w:themeColor="text1"/>
          <w:sz w:val="16"/>
          <w:szCs w:val="16"/>
          <w:lang w:bidi="en-US"/>
        </w:rPr>
        <w:t xml:space="preserve">(In line with the table above, for each NVQ </w:t>
      </w:r>
      <w:r w:rsidR="00525455">
        <w:rPr>
          <w:rFonts w:ascii="Arial" w:hAnsi="Arial" w:cs="Arial"/>
          <w:bCs/>
          <w:i/>
          <w:iCs/>
          <w:color w:val="000000" w:themeColor="text1"/>
          <w:sz w:val="16"/>
          <w:szCs w:val="16"/>
          <w:lang w:bidi="en-US"/>
        </w:rPr>
        <w:t>stated-</w:t>
      </w:r>
      <w:r w:rsidR="00344A77">
        <w:rPr>
          <w:rFonts w:ascii="Arial" w:hAnsi="Arial" w:cs="Arial"/>
          <w:bCs/>
          <w:i/>
          <w:iCs/>
          <w:color w:val="000000" w:themeColor="text1"/>
          <w:sz w:val="16"/>
          <w:szCs w:val="16"/>
          <w:lang w:bidi="en-US"/>
        </w:rPr>
        <w:t xml:space="preserve">above, please describe the </w:t>
      </w:r>
      <w:r w:rsidR="00D70650">
        <w:rPr>
          <w:rFonts w:ascii="Arial" w:hAnsi="Arial" w:cs="Arial"/>
          <w:bCs/>
          <w:i/>
          <w:iCs/>
          <w:color w:val="000000" w:themeColor="text1"/>
          <w:sz w:val="16"/>
          <w:szCs w:val="16"/>
          <w:lang w:bidi="en-US"/>
        </w:rPr>
        <w:t>coordination mechanisms, the roles and responsibilities agreed with the partnering enterprises</w:t>
      </w:r>
      <w:r>
        <w:rPr>
          <w:rFonts w:ascii="Arial" w:hAnsi="Arial" w:cs="Arial"/>
          <w:bCs/>
          <w:i/>
          <w:iCs/>
          <w:color w:val="000000" w:themeColor="text1"/>
          <w:sz w:val="16"/>
          <w:szCs w:val="16"/>
          <w:lang w:bidi="en-US"/>
        </w:rPr>
        <w:t xml:space="preserve"> to jointly deliver</w:t>
      </w:r>
      <w:r w:rsidR="00D70650">
        <w:rPr>
          <w:rFonts w:ascii="Arial" w:hAnsi="Arial" w:cs="Arial"/>
          <w:bCs/>
          <w:i/>
          <w:iCs/>
          <w:color w:val="000000" w:themeColor="text1"/>
          <w:sz w:val="16"/>
          <w:szCs w:val="16"/>
          <w:lang w:bidi="en-US"/>
        </w:rPr>
        <w:t xml:space="preserve"> this training programme)</w:t>
      </w:r>
      <w:r w:rsidR="00344A77">
        <w:rPr>
          <w:rFonts w:ascii="Helvetica" w:hAnsi="Helvetica"/>
          <w:sz w:val="20"/>
          <w:szCs w:val="20"/>
        </w:rPr>
        <w:t xml:space="preserve"> </w:t>
      </w:r>
    </w:p>
    <w:p w14:paraId="0FE7B9B9" w14:textId="48E4C154" w:rsidR="004845D5" w:rsidRDefault="004845D5" w:rsidP="00C412CE">
      <w:pPr>
        <w:pStyle w:val="ListParagraph"/>
        <w:spacing w:after="0"/>
        <w:ind w:left="360"/>
        <w:jc w:val="both"/>
        <w:rPr>
          <w:rFonts w:ascii="Arial" w:hAnsi="Arial" w:cs="Arial"/>
          <w:sz w:val="20"/>
          <w:szCs w:val="20"/>
          <w:lang w:bidi="en-US"/>
        </w:rPr>
      </w:pPr>
    </w:p>
    <w:p w14:paraId="0AFD0B5A" w14:textId="1627294B" w:rsidR="00E81B7D" w:rsidRPr="00351BE8" w:rsidRDefault="0013335F" w:rsidP="00C412CE">
      <w:pPr>
        <w:pStyle w:val="ListParagraph"/>
        <w:numPr>
          <w:ilvl w:val="0"/>
          <w:numId w:val="4"/>
        </w:numPr>
        <w:spacing w:after="0"/>
        <w:jc w:val="both"/>
        <w:rPr>
          <w:rFonts w:ascii="Arial" w:hAnsi="Arial" w:cs="Arial"/>
          <w:b/>
          <w:color w:val="000000" w:themeColor="text1"/>
          <w:sz w:val="20"/>
          <w:szCs w:val="20"/>
          <w:lang w:bidi="en-US"/>
        </w:rPr>
      </w:pPr>
      <w:r w:rsidRPr="007203B7">
        <w:rPr>
          <w:rFonts w:ascii="Arial" w:hAnsi="Arial" w:cs="Arial"/>
          <w:b/>
          <w:color w:val="000000" w:themeColor="text1"/>
          <w:sz w:val="20"/>
          <w:szCs w:val="20"/>
          <w:lang w:bidi="en-US"/>
        </w:rPr>
        <w:t>Assessment and Certification:</w:t>
      </w:r>
      <w:r w:rsidR="00CA3904">
        <w:rPr>
          <w:rFonts w:ascii="Arial" w:hAnsi="Arial" w:cs="Arial"/>
          <w:b/>
          <w:color w:val="000000" w:themeColor="text1"/>
          <w:sz w:val="20"/>
          <w:szCs w:val="20"/>
          <w:lang w:bidi="en-US"/>
        </w:rPr>
        <w:t xml:space="preserve"> </w:t>
      </w:r>
      <w:r w:rsidR="00CA3904" w:rsidRPr="00D4437C">
        <w:rPr>
          <w:rFonts w:ascii="Arial" w:hAnsi="Arial" w:cs="Arial"/>
          <w:bCs/>
          <w:i/>
          <w:iCs/>
          <w:sz w:val="16"/>
          <w:szCs w:val="16"/>
          <w:lang w:bidi="en-US"/>
        </w:rPr>
        <w:t>(</w:t>
      </w:r>
      <w:r w:rsidR="00CA3904" w:rsidRPr="00A16540">
        <w:rPr>
          <w:rFonts w:ascii="Arial" w:hAnsi="Arial" w:cs="Arial"/>
          <w:bCs/>
          <w:i/>
          <w:iCs/>
          <w:sz w:val="16"/>
          <w:szCs w:val="16"/>
          <w:lang w:bidi="en-US"/>
        </w:rPr>
        <w:t xml:space="preserve">In this part of the document, the </w:t>
      </w:r>
      <w:r w:rsidR="00BB0809">
        <w:rPr>
          <w:rFonts w:ascii="Arial" w:hAnsi="Arial" w:cs="Arial"/>
          <w:bCs/>
          <w:i/>
          <w:iCs/>
          <w:sz w:val="16"/>
          <w:szCs w:val="16"/>
          <w:lang w:bidi="en-US"/>
        </w:rPr>
        <w:t>Applicant</w:t>
      </w:r>
      <w:r w:rsidR="00F638DA">
        <w:rPr>
          <w:rFonts w:ascii="Arial" w:hAnsi="Arial" w:cs="Arial"/>
          <w:bCs/>
          <w:i/>
          <w:iCs/>
          <w:sz w:val="16"/>
          <w:szCs w:val="16"/>
          <w:lang w:bidi="en-US"/>
        </w:rPr>
        <w:t xml:space="preserve"> O</w:t>
      </w:r>
      <w:r w:rsidR="00CA3904" w:rsidRPr="00A16540">
        <w:rPr>
          <w:rFonts w:ascii="Arial" w:hAnsi="Arial" w:cs="Arial"/>
          <w:bCs/>
          <w:i/>
          <w:iCs/>
          <w:sz w:val="16"/>
          <w:szCs w:val="16"/>
          <w:lang w:bidi="en-US"/>
        </w:rPr>
        <w:t xml:space="preserve">rganization must </w:t>
      </w:r>
      <w:r w:rsidR="00351BE8">
        <w:rPr>
          <w:rFonts w:ascii="Arial" w:hAnsi="Arial" w:cs="Arial"/>
          <w:bCs/>
          <w:i/>
          <w:iCs/>
          <w:sz w:val="16"/>
          <w:szCs w:val="16"/>
          <w:lang w:bidi="en-US"/>
        </w:rPr>
        <w:t>describe assessment procedures selected for conducting the assessments (formative and integrated) and highlight the involvement of partnering business industry association and enterprises and</w:t>
      </w:r>
      <w:r w:rsidR="00F638DA">
        <w:rPr>
          <w:rFonts w:ascii="Arial" w:hAnsi="Arial" w:cs="Arial"/>
          <w:bCs/>
          <w:i/>
          <w:iCs/>
          <w:sz w:val="16"/>
          <w:szCs w:val="16"/>
          <w:lang w:bidi="en-US"/>
        </w:rPr>
        <w:t xml:space="preserve"> how the different activities will be managed</w:t>
      </w:r>
      <w:r w:rsidR="005264C3">
        <w:rPr>
          <w:rFonts w:ascii="Arial" w:hAnsi="Arial" w:cs="Arial"/>
          <w:bCs/>
          <w:i/>
          <w:iCs/>
          <w:sz w:val="16"/>
          <w:szCs w:val="16"/>
          <w:lang w:bidi="en-US"/>
        </w:rPr>
        <w:t xml:space="preserve"> </w:t>
      </w:r>
      <w:r w:rsidR="005264C3" w:rsidRPr="002A1212">
        <w:rPr>
          <w:rFonts w:ascii="Arial" w:hAnsi="Arial" w:cs="Arial"/>
          <w:i/>
          <w:iCs/>
          <w:color w:val="000000" w:themeColor="text1"/>
          <w:sz w:val="16"/>
          <w:szCs w:val="16"/>
          <w:lang w:bidi="en-US"/>
        </w:rPr>
        <w:t>under the respective sub-heading</w:t>
      </w:r>
      <w:r w:rsidR="00351BE8">
        <w:rPr>
          <w:rFonts w:ascii="Arial" w:hAnsi="Arial" w:cs="Arial"/>
          <w:i/>
          <w:iCs/>
          <w:color w:val="000000" w:themeColor="text1"/>
          <w:sz w:val="16"/>
          <w:szCs w:val="16"/>
          <w:lang w:bidi="en-US"/>
        </w:rPr>
        <w:t>s</w:t>
      </w:r>
      <w:r w:rsidR="005264C3" w:rsidRPr="002A1212">
        <w:rPr>
          <w:rFonts w:ascii="Arial" w:hAnsi="Arial" w:cs="Arial"/>
          <w:i/>
          <w:iCs/>
          <w:color w:val="000000" w:themeColor="text1"/>
          <w:sz w:val="16"/>
          <w:szCs w:val="16"/>
          <w:lang w:bidi="en-US"/>
        </w:rPr>
        <w:t xml:space="preserve"> below</w:t>
      </w:r>
      <w:r w:rsidR="00F638DA">
        <w:rPr>
          <w:rFonts w:ascii="Arial" w:hAnsi="Arial" w:cs="Arial"/>
          <w:bCs/>
          <w:i/>
          <w:iCs/>
          <w:sz w:val="16"/>
          <w:szCs w:val="16"/>
          <w:lang w:bidi="en-US"/>
        </w:rPr>
        <w:t>.</w:t>
      </w:r>
      <w:r w:rsidR="00CA3904" w:rsidRPr="007448B7">
        <w:rPr>
          <w:rFonts w:ascii="Arial" w:hAnsi="Arial" w:cs="Arial"/>
          <w:bCs/>
          <w:i/>
          <w:iCs/>
          <w:sz w:val="16"/>
          <w:szCs w:val="16"/>
          <w:lang w:bidi="en-US"/>
        </w:rPr>
        <w:t xml:space="preserve">)    </w:t>
      </w:r>
    </w:p>
    <w:p w14:paraId="435AB468" w14:textId="77777777" w:rsidR="00E81B7D" w:rsidRPr="007203B7" w:rsidRDefault="00E81B7D" w:rsidP="00C412CE">
      <w:pPr>
        <w:pStyle w:val="ListParagraph"/>
        <w:spacing w:after="0"/>
        <w:ind w:left="360"/>
        <w:jc w:val="both"/>
        <w:rPr>
          <w:rFonts w:ascii="Arial" w:hAnsi="Arial" w:cs="Arial"/>
          <w:b/>
          <w:color w:val="000000" w:themeColor="text1"/>
          <w:sz w:val="20"/>
          <w:szCs w:val="20"/>
          <w:lang w:bidi="en-US"/>
        </w:rPr>
      </w:pPr>
    </w:p>
    <w:p w14:paraId="1F9EB326" w14:textId="78995F32" w:rsidR="00F638DA" w:rsidRPr="00670E5A" w:rsidRDefault="00F638DA" w:rsidP="00C412CE">
      <w:pPr>
        <w:pStyle w:val="ListParagraph"/>
        <w:numPr>
          <w:ilvl w:val="1"/>
          <w:numId w:val="4"/>
        </w:numPr>
        <w:autoSpaceDE w:val="0"/>
        <w:autoSpaceDN w:val="0"/>
        <w:adjustRightInd w:val="0"/>
        <w:spacing w:after="0"/>
        <w:jc w:val="both"/>
        <w:outlineLvl w:val="0"/>
        <w:rPr>
          <w:rFonts w:ascii="Arial" w:hAnsi="Arial" w:cs="Arial"/>
          <w:sz w:val="20"/>
          <w:szCs w:val="20"/>
          <w:lang w:val="en-US"/>
        </w:rPr>
      </w:pPr>
      <w:r w:rsidRPr="00F638DA">
        <w:rPr>
          <w:rFonts w:ascii="Arial" w:hAnsi="Arial" w:cs="Arial"/>
          <w:b/>
          <w:bCs/>
          <w:i/>
          <w:iCs/>
          <w:color w:val="000000" w:themeColor="text1"/>
          <w:sz w:val="20"/>
          <w:szCs w:val="20"/>
          <w:lang w:val="en-US"/>
        </w:rPr>
        <w:lastRenderedPageBreak/>
        <w:t xml:space="preserve">Registration of trainees with </w:t>
      </w:r>
      <w:r w:rsidR="001E57CA">
        <w:rPr>
          <w:rFonts w:ascii="Arial" w:hAnsi="Arial" w:cs="Arial"/>
          <w:b/>
          <w:bCs/>
          <w:i/>
          <w:iCs/>
          <w:color w:val="000000" w:themeColor="text1"/>
          <w:sz w:val="20"/>
          <w:szCs w:val="20"/>
          <w:lang w:val="en-US"/>
        </w:rPr>
        <w:t xml:space="preserve">a </w:t>
      </w:r>
      <w:r w:rsidRPr="00F638DA">
        <w:rPr>
          <w:rFonts w:ascii="Arial" w:hAnsi="Arial" w:cs="Arial"/>
          <w:b/>
          <w:bCs/>
          <w:i/>
          <w:iCs/>
          <w:color w:val="000000" w:themeColor="text1"/>
          <w:sz w:val="20"/>
          <w:szCs w:val="20"/>
          <w:lang w:val="en-US"/>
        </w:rPr>
        <w:t xml:space="preserve">QAB (including </w:t>
      </w:r>
      <w:r w:rsidR="001E57CA">
        <w:rPr>
          <w:rFonts w:ascii="Arial" w:hAnsi="Arial" w:cs="Arial"/>
          <w:b/>
          <w:bCs/>
          <w:i/>
          <w:iCs/>
          <w:color w:val="000000" w:themeColor="text1"/>
          <w:sz w:val="20"/>
          <w:szCs w:val="20"/>
          <w:lang w:val="en-US"/>
        </w:rPr>
        <w:t xml:space="preserve">NVQF </w:t>
      </w:r>
      <w:r w:rsidRPr="00F638DA">
        <w:rPr>
          <w:rFonts w:ascii="Arial" w:hAnsi="Arial" w:cs="Arial"/>
          <w:b/>
          <w:bCs/>
          <w:i/>
          <w:iCs/>
          <w:color w:val="000000" w:themeColor="text1"/>
          <w:sz w:val="20"/>
          <w:szCs w:val="20"/>
          <w:lang w:val="en-US"/>
        </w:rPr>
        <w:t>registry):</w:t>
      </w:r>
      <w:r w:rsidR="009C1375">
        <w:rPr>
          <w:rFonts w:ascii="Arial" w:hAnsi="Arial" w:cs="Arial"/>
          <w:b/>
          <w:bCs/>
          <w:i/>
          <w:iCs/>
          <w:color w:val="000000" w:themeColor="text1"/>
          <w:sz w:val="20"/>
          <w:szCs w:val="20"/>
          <w:lang w:val="en-US"/>
        </w:rPr>
        <w:t xml:space="preserve"> </w:t>
      </w:r>
      <w:r w:rsidR="00516EDE" w:rsidRPr="00454D14">
        <w:rPr>
          <w:rFonts w:ascii="Arial" w:hAnsi="Arial" w:cs="Arial"/>
          <w:bCs/>
          <w:i/>
          <w:iCs/>
          <w:sz w:val="16"/>
          <w:szCs w:val="16"/>
          <w:lang w:bidi="en-US"/>
        </w:rPr>
        <w:t>(</w:t>
      </w:r>
      <w:r w:rsidR="00516EDE">
        <w:rPr>
          <w:rFonts w:ascii="Arial" w:hAnsi="Arial" w:cs="Arial"/>
          <w:bCs/>
          <w:i/>
          <w:iCs/>
          <w:sz w:val="16"/>
          <w:szCs w:val="16"/>
          <w:lang w:bidi="en-US"/>
        </w:rPr>
        <w:t xml:space="preserve">Does the </w:t>
      </w:r>
      <w:r w:rsidR="001E57CA">
        <w:rPr>
          <w:rFonts w:ascii="Arial" w:hAnsi="Arial" w:cs="Arial"/>
          <w:bCs/>
          <w:i/>
          <w:iCs/>
          <w:sz w:val="16"/>
          <w:szCs w:val="16"/>
          <w:lang w:bidi="en-US"/>
        </w:rPr>
        <w:t xml:space="preserve">organization </w:t>
      </w:r>
      <w:r w:rsidR="00516EDE">
        <w:rPr>
          <w:rFonts w:ascii="Arial" w:hAnsi="Arial" w:cs="Arial"/>
          <w:bCs/>
          <w:i/>
          <w:iCs/>
          <w:sz w:val="16"/>
          <w:szCs w:val="16"/>
          <w:lang w:bidi="en-US"/>
        </w:rPr>
        <w:t>have access</w:t>
      </w:r>
      <w:r w:rsidR="00670E5A">
        <w:rPr>
          <w:rFonts w:ascii="Arial" w:hAnsi="Arial" w:cs="Arial"/>
          <w:bCs/>
          <w:i/>
          <w:iCs/>
          <w:sz w:val="16"/>
          <w:szCs w:val="16"/>
          <w:lang w:bidi="en-US"/>
        </w:rPr>
        <w:t xml:space="preserve"> to</w:t>
      </w:r>
      <w:r w:rsidR="00516EDE">
        <w:rPr>
          <w:rFonts w:ascii="Arial" w:hAnsi="Arial" w:cs="Arial"/>
          <w:bCs/>
          <w:i/>
          <w:iCs/>
          <w:sz w:val="16"/>
          <w:szCs w:val="16"/>
          <w:lang w:bidi="en-US"/>
        </w:rPr>
        <w:t xml:space="preserve"> and user-accounts </w:t>
      </w:r>
      <w:r w:rsidR="00670E5A">
        <w:rPr>
          <w:rFonts w:ascii="Arial" w:hAnsi="Arial" w:cs="Arial"/>
          <w:bCs/>
          <w:i/>
          <w:iCs/>
          <w:sz w:val="16"/>
          <w:szCs w:val="16"/>
          <w:lang w:bidi="en-US"/>
        </w:rPr>
        <w:t>of</w:t>
      </w:r>
      <w:r w:rsidR="00516EDE">
        <w:rPr>
          <w:rFonts w:ascii="Arial" w:hAnsi="Arial" w:cs="Arial"/>
          <w:bCs/>
          <w:i/>
          <w:iCs/>
          <w:sz w:val="16"/>
          <w:szCs w:val="16"/>
          <w:lang w:bidi="en-US"/>
        </w:rPr>
        <w:t xml:space="preserve"> the registry system and other national databases?</w:t>
      </w:r>
      <w:r w:rsidR="00670E5A">
        <w:rPr>
          <w:rFonts w:ascii="Arial" w:hAnsi="Arial" w:cs="Arial"/>
          <w:bCs/>
          <w:i/>
          <w:iCs/>
          <w:sz w:val="16"/>
          <w:szCs w:val="16"/>
          <w:lang w:bidi="en-US"/>
        </w:rPr>
        <w:t xml:space="preserve"> Please provide details of how the information regarding the trainees are shared with the QAB,</w:t>
      </w:r>
      <w:r w:rsidR="00516EDE">
        <w:rPr>
          <w:rFonts w:ascii="Arial" w:hAnsi="Arial" w:cs="Arial"/>
          <w:bCs/>
          <w:i/>
          <w:iCs/>
          <w:sz w:val="16"/>
          <w:szCs w:val="16"/>
          <w:lang w:bidi="en-US"/>
        </w:rPr>
        <w:t xml:space="preserve"> </w:t>
      </w:r>
      <w:r w:rsidR="001E57CA">
        <w:rPr>
          <w:rFonts w:ascii="Arial" w:hAnsi="Arial" w:cs="Arial"/>
          <w:bCs/>
          <w:i/>
          <w:iCs/>
          <w:sz w:val="16"/>
          <w:szCs w:val="16"/>
          <w:lang w:bidi="en-US"/>
        </w:rPr>
        <w:t>if</w:t>
      </w:r>
      <w:r w:rsidR="00670E5A">
        <w:rPr>
          <w:rFonts w:ascii="Arial" w:hAnsi="Arial" w:cs="Arial"/>
          <w:bCs/>
          <w:i/>
          <w:iCs/>
          <w:sz w:val="16"/>
          <w:szCs w:val="16"/>
          <w:lang w:bidi="en-US"/>
        </w:rPr>
        <w:t xml:space="preserve"> no access or user-accounts exist. </w:t>
      </w:r>
      <w:r w:rsidR="00516EDE">
        <w:rPr>
          <w:rFonts w:ascii="Arial" w:hAnsi="Arial" w:cs="Arial"/>
          <w:bCs/>
          <w:i/>
          <w:iCs/>
          <w:sz w:val="16"/>
          <w:szCs w:val="16"/>
          <w:lang w:bidi="en-US"/>
        </w:rPr>
        <w:t xml:space="preserve"> </w:t>
      </w:r>
      <w:r w:rsidR="00670E5A">
        <w:rPr>
          <w:rFonts w:ascii="Arial" w:hAnsi="Arial" w:cs="Arial"/>
          <w:bCs/>
          <w:i/>
          <w:iCs/>
          <w:sz w:val="16"/>
          <w:szCs w:val="16"/>
          <w:lang w:bidi="en-US"/>
        </w:rPr>
        <w:t>P</w:t>
      </w:r>
      <w:r w:rsidR="00516EDE">
        <w:rPr>
          <w:rFonts w:ascii="Arial" w:hAnsi="Arial" w:cs="Arial"/>
          <w:bCs/>
          <w:i/>
          <w:iCs/>
          <w:sz w:val="16"/>
          <w:szCs w:val="16"/>
          <w:lang w:bidi="en-US"/>
        </w:rPr>
        <w:t xml:space="preserve">lease state </w:t>
      </w:r>
      <w:r w:rsidR="00670E5A">
        <w:rPr>
          <w:rFonts w:ascii="Arial" w:hAnsi="Arial" w:cs="Arial"/>
          <w:bCs/>
          <w:i/>
          <w:iCs/>
          <w:sz w:val="16"/>
          <w:szCs w:val="16"/>
          <w:lang w:bidi="en-US"/>
        </w:rPr>
        <w:t>plans of how and when do the institute plan to obtain such access and user-account to the registry system.</w:t>
      </w:r>
      <w:r w:rsidRPr="007448B7">
        <w:rPr>
          <w:rFonts w:ascii="Arial" w:hAnsi="Arial" w:cs="Arial"/>
          <w:bCs/>
          <w:i/>
          <w:iCs/>
          <w:sz w:val="16"/>
          <w:szCs w:val="16"/>
          <w:lang w:bidi="en-US"/>
        </w:rPr>
        <w:t xml:space="preserve">)    </w:t>
      </w:r>
      <w:r w:rsidRPr="00F638DA">
        <w:rPr>
          <w:rFonts w:ascii="Arial" w:hAnsi="Arial" w:cs="Arial"/>
          <w:b/>
          <w:bCs/>
          <w:i/>
          <w:iCs/>
          <w:color w:val="000000" w:themeColor="text1"/>
          <w:sz w:val="20"/>
          <w:szCs w:val="20"/>
          <w:lang w:val="en-US"/>
        </w:rPr>
        <w:t xml:space="preserve"> </w:t>
      </w:r>
    </w:p>
    <w:p w14:paraId="584F1415" w14:textId="77777777" w:rsidR="00670E5A" w:rsidRPr="00F638DA" w:rsidRDefault="00670E5A" w:rsidP="00C412CE">
      <w:pPr>
        <w:pStyle w:val="ListParagraph"/>
        <w:autoSpaceDE w:val="0"/>
        <w:autoSpaceDN w:val="0"/>
        <w:adjustRightInd w:val="0"/>
        <w:spacing w:after="0"/>
        <w:ind w:left="360"/>
        <w:jc w:val="both"/>
        <w:outlineLvl w:val="0"/>
        <w:rPr>
          <w:rFonts w:ascii="Arial" w:hAnsi="Arial" w:cs="Arial"/>
          <w:sz w:val="20"/>
          <w:szCs w:val="20"/>
          <w:lang w:val="en-US"/>
        </w:rPr>
      </w:pPr>
    </w:p>
    <w:p w14:paraId="0817ADF2" w14:textId="49A41F0F" w:rsidR="0013335F" w:rsidRPr="00BC0640" w:rsidRDefault="002A11E7" w:rsidP="00C412CE">
      <w:pPr>
        <w:pStyle w:val="ListParagraph"/>
        <w:numPr>
          <w:ilvl w:val="1"/>
          <w:numId w:val="4"/>
        </w:numPr>
        <w:autoSpaceDE w:val="0"/>
        <w:autoSpaceDN w:val="0"/>
        <w:adjustRightInd w:val="0"/>
        <w:spacing w:after="0"/>
        <w:jc w:val="both"/>
        <w:outlineLvl w:val="0"/>
        <w:rPr>
          <w:rFonts w:ascii="Arial" w:hAnsi="Arial" w:cs="Arial"/>
          <w:b/>
          <w:bCs/>
          <w:i/>
          <w:iCs/>
          <w:color w:val="000000" w:themeColor="text1"/>
          <w:sz w:val="20"/>
          <w:szCs w:val="20"/>
          <w:lang w:val="en-US"/>
        </w:rPr>
      </w:pPr>
      <w:r>
        <w:rPr>
          <w:rFonts w:ascii="Arial" w:hAnsi="Arial" w:cs="Arial"/>
          <w:b/>
          <w:bCs/>
          <w:i/>
          <w:iCs/>
          <w:color w:val="000000" w:themeColor="text1"/>
          <w:sz w:val="20"/>
          <w:szCs w:val="20"/>
          <w:lang w:val="en-US"/>
        </w:rPr>
        <w:t>Organiz</w:t>
      </w:r>
      <w:r w:rsidR="001E57CA">
        <w:rPr>
          <w:rFonts w:ascii="Arial" w:hAnsi="Arial" w:cs="Arial"/>
          <w:b/>
          <w:bCs/>
          <w:i/>
          <w:iCs/>
          <w:color w:val="000000" w:themeColor="text1"/>
          <w:sz w:val="20"/>
          <w:szCs w:val="20"/>
          <w:lang w:val="en-US"/>
        </w:rPr>
        <w:t xml:space="preserve">ing of </w:t>
      </w:r>
      <w:r>
        <w:rPr>
          <w:rFonts w:ascii="Arial" w:hAnsi="Arial" w:cs="Arial"/>
          <w:b/>
          <w:bCs/>
          <w:i/>
          <w:iCs/>
          <w:color w:val="000000" w:themeColor="text1"/>
          <w:sz w:val="20"/>
          <w:szCs w:val="20"/>
          <w:lang w:val="en-US"/>
        </w:rPr>
        <w:t>f</w:t>
      </w:r>
      <w:r w:rsidR="00F06C16">
        <w:rPr>
          <w:rFonts w:ascii="Arial" w:hAnsi="Arial" w:cs="Arial"/>
          <w:b/>
          <w:bCs/>
          <w:i/>
          <w:iCs/>
          <w:color w:val="000000" w:themeColor="text1"/>
          <w:sz w:val="20"/>
          <w:szCs w:val="20"/>
          <w:lang w:val="en-US"/>
        </w:rPr>
        <w:t>ormative assessment:</w:t>
      </w:r>
      <w:r w:rsidR="00670E5A">
        <w:rPr>
          <w:rFonts w:ascii="Arial" w:hAnsi="Arial" w:cs="Arial"/>
          <w:b/>
          <w:bCs/>
          <w:i/>
          <w:iCs/>
          <w:color w:val="000000" w:themeColor="text1"/>
          <w:sz w:val="20"/>
          <w:szCs w:val="20"/>
          <w:lang w:val="en-US"/>
        </w:rPr>
        <w:t xml:space="preserve"> </w:t>
      </w:r>
      <w:r w:rsidR="00670E5A" w:rsidRPr="00454D14">
        <w:rPr>
          <w:rFonts w:ascii="Arial" w:hAnsi="Arial" w:cs="Arial"/>
          <w:bCs/>
          <w:i/>
          <w:iCs/>
          <w:sz w:val="16"/>
          <w:szCs w:val="16"/>
          <w:lang w:bidi="en-US"/>
        </w:rPr>
        <w:t>(</w:t>
      </w:r>
      <w:r w:rsidR="00670E5A">
        <w:rPr>
          <w:rFonts w:ascii="Arial" w:hAnsi="Arial" w:cs="Arial"/>
          <w:bCs/>
          <w:i/>
          <w:iCs/>
          <w:sz w:val="16"/>
          <w:szCs w:val="16"/>
          <w:lang w:bidi="en-US"/>
        </w:rPr>
        <w:t xml:space="preserve">Does the </w:t>
      </w:r>
      <w:r w:rsidR="001E57CA">
        <w:rPr>
          <w:rFonts w:ascii="Arial" w:hAnsi="Arial" w:cs="Arial"/>
          <w:bCs/>
          <w:i/>
          <w:iCs/>
          <w:sz w:val="16"/>
          <w:szCs w:val="16"/>
          <w:lang w:bidi="en-US"/>
        </w:rPr>
        <w:t xml:space="preserve">organization </w:t>
      </w:r>
      <w:r w:rsidR="00670E5A">
        <w:rPr>
          <w:rFonts w:ascii="Arial" w:hAnsi="Arial" w:cs="Arial"/>
          <w:bCs/>
          <w:i/>
          <w:iCs/>
          <w:sz w:val="16"/>
          <w:szCs w:val="16"/>
          <w:lang w:bidi="en-US"/>
        </w:rPr>
        <w:t xml:space="preserve">have the qualified </w:t>
      </w:r>
      <w:r w:rsidR="001E57CA">
        <w:rPr>
          <w:rFonts w:ascii="Arial" w:hAnsi="Arial" w:cs="Arial"/>
          <w:bCs/>
          <w:i/>
          <w:iCs/>
          <w:sz w:val="16"/>
          <w:szCs w:val="16"/>
          <w:lang w:bidi="en-US"/>
        </w:rPr>
        <w:t xml:space="preserve">staff </w:t>
      </w:r>
      <w:r w:rsidR="00D805E7">
        <w:rPr>
          <w:rFonts w:ascii="Arial" w:hAnsi="Arial" w:cs="Arial"/>
          <w:bCs/>
          <w:i/>
          <w:iCs/>
          <w:sz w:val="16"/>
          <w:szCs w:val="16"/>
          <w:lang w:bidi="en-US"/>
        </w:rPr>
        <w:t xml:space="preserve">for the qualifications selected, how regularly the formative assessments will be organized and how the information will be shared with the </w:t>
      </w:r>
      <w:r>
        <w:rPr>
          <w:rFonts w:ascii="Arial" w:hAnsi="Arial" w:cs="Arial"/>
          <w:bCs/>
          <w:i/>
          <w:iCs/>
          <w:sz w:val="16"/>
          <w:szCs w:val="16"/>
          <w:lang w:bidi="en-US"/>
        </w:rPr>
        <w:t>QAB? Please provide details!</w:t>
      </w:r>
      <w:r w:rsidR="00670E5A" w:rsidRPr="007448B7">
        <w:rPr>
          <w:rFonts w:ascii="Arial" w:hAnsi="Arial" w:cs="Arial"/>
          <w:bCs/>
          <w:i/>
          <w:iCs/>
          <w:sz w:val="16"/>
          <w:szCs w:val="16"/>
          <w:lang w:bidi="en-US"/>
        </w:rPr>
        <w:t xml:space="preserve">)    </w:t>
      </w:r>
      <w:r w:rsidR="00670E5A" w:rsidRPr="00F638DA">
        <w:rPr>
          <w:rFonts w:ascii="Arial" w:hAnsi="Arial" w:cs="Arial"/>
          <w:b/>
          <w:bCs/>
          <w:i/>
          <w:iCs/>
          <w:color w:val="000000" w:themeColor="text1"/>
          <w:sz w:val="20"/>
          <w:szCs w:val="20"/>
          <w:lang w:val="en-US"/>
        </w:rPr>
        <w:t xml:space="preserve"> </w:t>
      </w:r>
      <w:r w:rsidR="0013335F" w:rsidRPr="00BC0640">
        <w:rPr>
          <w:rFonts w:ascii="Arial" w:hAnsi="Arial" w:cs="Arial"/>
          <w:b/>
          <w:bCs/>
          <w:i/>
          <w:iCs/>
          <w:color w:val="000000" w:themeColor="text1"/>
          <w:sz w:val="20"/>
          <w:szCs w:val="20"/>
          <w:lang w:val="en-US"/>
        </w:rPr>
        <w:t xml:space="preserve"> </w:t>
      </w:r>
    </w:p>
    <w:p w14:paraId="6ED30787" w14:textId="77777777" w:rsidR="0013335F" w:rsidRPr="00FF57D1" w:rsidRDefault="0013335F" w:rsidP="00C412CE">
      <w:pPr>
        <w:pStyle w:val="ListParagraph"/>
        <w:spacing w:after="0"/>
        <w:ind w:left="360"/>
        <w:jc w:val="both"/>
        <w:rPr>
          <w:rFonts w:ascii="Arial" w:hAnsi="Arial" w:cs="Arial"/>
          <w:color w:val="C00000"/>
          <w:sz w:val="20"/>
          <w:szCs w:val="20"/>
          <w:lang w:bidi="en-US"/>
        </w:rPr>
      </w:pPr>
    </w:p>
    <w:p w14:paraId="47AE8AE2" w14:textId="3ECF77FF" w:rsidR="00B53252" w:rsidRPr="00B53252" w:rsidRDefault="002A11E7" w:rsidP="00C412CE">
      <w:pPr>
        <w:pStyle w:val="ListParagraph"/>
        <w:numPr>
          <w:ilvl w:val="1"/>
          <w:numId w:val="4"/>
        </w:numPr>
        <w:autoSpaceDE w:val="0"/>
        <w:autoSpaceDN w:val="0"/>
        <w:adjustRightInd w:val="0"/>
        <w:spacing w:after="0"/>
        <w:jc w:val="both"/>
        <w:outlineLvl w:val="0"/>
        <w:rPr>
          <w:rFonts w:ascii="Arial" w:hAnsi="Arial" w:cs="Arial"/>
          <w:b/>
          <w:bCs/>
          <w:i/>
          <w:iCs/>
          <w:color w:val="000000" w:themeColor="text1"/>
          <w:sz w:val="20"/>
          <w:szCs w:val="20"/>
          <w:lang w:val="en-US"/>
        </w:rPr>
      </w:pPr>
      <w:r>
        <w:rPr>
          <w:rFonts w:ascii="Arial" w:hAnsi="Arial" w:cs="Arial"/>
          <w:b/>
          <w:bCs/>
          <w:i/>
          <w:iCs/>
          <w:color w:val="000000" w:themeColor="text1"/>
          <w:sz w:val="20"/>
          <w:szCs w:val="20"/>
          <w:lang w:val="en-US"/>
        </w:rPr>
        <w:t>Organiz</w:t>
      </w:r>
      <w:r w:rsidR="001E57CA">
        <w:rPr>
          <w:rFonts w:ascii="Arial" w:hAnsi="Arial" w:cs="Arial"/>
          <w:b/>
          <w:bCs/>
          <w:i/>
          <w:iCs/>
          <w:color w:val="000000" w:themeColor="text1"/>
          <w:sz w:val="20"/>
          <w:szCs w:val="20"/>
          <w:lang w:val="en-US"/>
        </w:rPr>
        <w:t xml:space="preserve">ing </w:t>
      </w:r>
      <w:r>
        <w:rPr>
          <w:rFonts w:ascii="Arial" w:hAnsi="Arial" w:cs="Arial"/>
          <w:b/>
          <w:bCs/>
          <w:i/>
          <w:iCs/>
          <w:color w:val="000000" w:themeColor="text1"/>
          <w:sz w:val="20"/>
          <w:szCs w:val="20"/>
          <w:lang w:val="en-US"/>
        </w:rPr>
        <w:t>of</w:t>
      </w:r>
      <w:r w:rsidR="00F06C16">
        <w:rPr>
          <w:rFonts w:ascii="Arial" w:hAnsi="Arial" w:cs="Arial"/>
          <w:b/>
          <w:bCs/>
          <w:i/>
          <w:iCs/>
          <w:color w:val="000000" w:themeColor="text1"/>
          <w:sz w:val="20"/>
          <w:szCs w:val="20"/>
          <w:lang w:val="en-US"/>
        </w:rPr>
        <w:t xml:space="preserve"> integrated assessment:</w:t>
      </w:r>
      <w:r>
        <w:rPr>
          <w:rFonts w:ascii="Arial" w:hAnsi="Arial" w:cs="Arial"/>
          <w:b/>
          <w:bCs/>
          <w:i/>
          <w:iCs/>
          <w:color w:val="000000" w:themeColor="text1"/>
          <w:sz w:val="20"/>
          <w:szCs w:val="20"/>
          <w:lang w:val="en-US"/>
        </w:rPr>
        <w:t xml:space="preserve"> </w:t>
      </w:r>
      <w:r>
        <w:rPr>
          <w:rFonts w:ascii="Arial" w:hAnsi="Arial" w:cs="Arial"/>
          <w:bCs/>
          <w:i/>
          <w:iCs/>
          <w:sz w:val="16"/>
          <w:szCs w:val="16"/>
          <w:lang w:bidi="en-US"/>
        </w:rPr>
        <w:t xml:space="preserve">(Does the </w:t>
      </w:r>
      <w:r w:rsidR="001E57CA">
        <w:rPr>
          <w:rFonts w:ascii="Arial" w:hAnsi="Arial" w:cs="Arial"/>
          <w:bCs/>
          <w:i/>
          <w:iCs/>
          <w:sz w:val="16"/>
          <w:szCs w:val="16"/>
          <w:lang w:bidi="en-US"/>
        </w:rPr>
        <w:t>organization have a clear understanding regarding the process of organizing the integrated assessments through a QAB?</w:t>
      </w:r>
      <w:r>
        <w:rPr>
          <w:rFonts w:ascii="Arial" w:hAnsi="Arial" w:cs="Arial"/>
          <w:bCs/>
          <w:i/>
          <w:iCs/>
          <w:sz w:val="16"/>
          <w:szCs w:val="16"/>
          <w:lang w:bidi="en-US"/>
        </w:rPr>
        <w:t xml:space="preserve"> </w:t>
      </w:r>
      <w:r w:rsidR="00B53252">
        <w:rPr>
          <w:rFonts w:ascii="Arial" w:hAnsi="Arial" w:cs="Arial"/>
          <w:bCs/>
          <w:i/>
          <w:iCs/>
          <w:sz w:val="16"/>
          <w:szCs w:val="16"/>
          <w:lang w:bidi="en-US"/>
        </w:rPr>
        <w:t xml:space="preserve">and how will </w:t>
      </w:r>
      <w:r w:rsidR="00D052D8">
        <w:rPr>
          <w:rFonts w:ascii="Arial" w:hAnsi="Arial" w:cs="Arial"/>
          <w:bCs/>
          <w:i/>
          <w:iCs/>
          <w:sz w:val="16"/>
          <w:szCs w:val="16"/>
          <w:lang w:bidi="en-US"/>
        </w:rPr>
        <w:t xml:space="preserve">it </w:t>
      </w:r>
      <w:r w:rsidR="00B53252">
        <w:rPr>
          <w:rFonts w:ascii="Arial" w:hAnsi="Arial" w:cs="Arial"/>
          <w:bCs/>
          <w:i/>
          <w:iCs/>
          <w:sz w:val="16"/>
          <w:szCs w:val="16"/>
          <w:lang w:bidi="en-US"/>
        </w:rPr>
        <w:t>be coordinated with the QAB</w:t>
      </w:r>
      <w:r>
        <w:rPr>
          <w:rFonts w:ascii="Arial" w:hAnsi="Arial" w:cs="Arial"/>
          <w:bCs/>
          <w:i/>
          <w:iCs/>
          <w:sz w:val="16"/>
          <w:szCs w:val="16"/>
          <w:lang w:bidi="en-US"/>
        </w:rPr>
        <w:t>? Please provide details!)</w:t>
      </w:r>
    </w:p>
    <w:p w14:paraId="4399D558" w14:textId="283A3B42" w:rsidR="00F638DA" w:rsidRPr="00BC0640" w:rsidRDefault="00F638DA" w:rsidP="00C412CE">
      <w:pPr>
        <w:pStyle w:val="ListParagraph"/>
        <w:numPr>
          <w:ilvl w:val="1"/>
          <w:numId w:val="4"/>
        </w:numPr>
        <w:autoSpaceDE w:val="0"/>
        <w:autoSpaceDN w:val="0"/>
        <w:adjustRightInd w:val="0"/>
        <w:spacing w:after="0"/>
        <w:jc w:val="both"/>
        <w:outlineLvl w:val="0"/>
        <w:rPr>
          <w:rFonts w:ascii="Arial" w:hAnsi="Arial" w:cs="Arial"/>
          <w:b/>
          <w:bCs/>
          <w:i/>
          <w:iCs/>
          <w:color w:val="000000" w:themeColor="text1"/>
          <w:sz w:val="20"/>
          <w:szCs w:val="20"/>
          <w:lang w:val="en-US"/>
        </w:rPr>
      </w:pPr>
      <w:r>
        <w:rPr>
          <w:rFonts w:ascii="Arial" w:hAnsi="Arial" w:cs="Arial"/>
          <w:b/>
          <w:bCs/>
          <w:i/>
          <w:iCs/>
          <w:color w:val="000000" w:themeColor="text1"/>
          <w:sz w:val="20"/>
          <w:szCs w:val="20"/>
          <w:lang w:val="en-US"/>
        </w:rPr>
        <w:t>A</w:t>
      </w:r>
      <w:r w:rsidRPr="00BC0640">
        <w:rPr>
          <w:rFonts w:ascii="Arial" w:hAnsi="Arial" w:cs="Arial"/>
          <w:b/>
          <w:bCs/>
          <w:i/>
          <w:iCs/>
          <w:color w:val="000000" w:themeColor="text1"/>
          <w:sz w:val="20"/>
          <w:szCs w:val="20"/>
          <w:lang w:val="en-US"/>
        </w:rPr>
        <w:t xml:space="preserve">ssessment </w:t>
      </w:r>
      <w:r w:rsidR="00333DB9">
        <w:rPr>
          <w:rFonts w:ascii="Arial" w:hAnsi="Arial" w:cs="Arial"/>
          <w:b/>
          <w:bCs/>
          <w:i/>
          <w:iCs/>
          <w:color w:val="000000" w:themeColor="text1"/>
          <w:sz w:val="20"/>
          <w:szCs w:val="20"/>
          <w:lang w:val="en-US"/>
        </w:rPr>
        <w:t>c</w:t>
      </w:r>
      <w:r w:rsidR="00F06C16">
        <w:rPr>
          <w:rFonts w:ascii="Arial" w:hAnsi="Arial" w:cs="Arial"/>
          <w:b/>
          <w:bCs/>
          <w:i/>
          <w:iCs/>
          <w:color w:val="000000" w:themeColor="text1"/>
          <w:sz w:val="20"/>
          <w:szCs w:val="20"/>
          <w:lang w:val="en-US"/>
        </w:rPr>
        <w:t>enter:</w:t>
      </w:r>
      <w:r w:rsidR="00B53252">
        <w:rPr>
          <w:rFonts w:ascii="Arial" w:hAnsi="Arial" w:cs="Arial"/>
          <w:b/>
          <w:bCs/>
          <w:i/>
          <w:iCs/>
          <w:color w:val="000000" w:themeColor="text1"/>
          <w:sz w:val="20"/>
          <w:szCs w:val="20"/>
          <w:lang w:val="en-US"/>
        </w:rPr>
        <w:t xml:space="preserve"> </w:t>
      </w:r>
      <w:r w:rsidR="00B53252" w:rsidRPr="00B53252">
        <w:rPr>
          <w:rFonts w:ascii="Arial" w:hAnsi="Arial" w:cs="Arial"/>
          <w:i/>
          <w:iCs/>
          <w:color w:val="000000" w:themeColor="text1"/>
          <w:sz w:val="16"/>
          <w:szCs w:val="16"/>
          <w:lang w:val="en-US"/>
        </w:rPr>
        <w:t>(</w:t>
      </w:r>
      <w:r w:rsidR="00B53252">
        <w:rPr>
          <w:rFonts w:ascii="Arial" w:hAnsi="Arial" w:cs="Arial"/>
          <w:i/>
          <w:iCs/>
          <w:color w:val="000000" w:themeColor="text1"/>
          <w:sz w:val="16"/>
          <w:szCs w:val="16"/>
          <w:lang w:val="en-US"/>
        </w:rPr>
        <w:t xml:space="preserve">Where will the integrated assessment take place, </w:t>
      </w:r>
      <w:r w:rsidR="00B53252">
        <w:rPr>
          <w:rFonts w:ascii="Arial" w:hAnsi="Arial" w:cs="Arial"/>
          <w:bCs/>
          <w:i/>
          <w:iCs/>
          <w:sz w:val="16"/>
          <w:szCs w:val="16"/>
          <w:lang w:bidi="en-US"/>
        </w:rPr>
        <w:t>Is the institute or its partnering enterprises affiliated with the QAB as the assessment centr</w:t>
      </w:r>
      <w:r w:rsidR="00C9003E">
        <w:rPr>
          <w:rFonts w:ascii="Arial" w:hAnsi="Arial" w:cs="Arial"/>
          <w:bCs/>
          <w:i/>
          <w:iCs/>
          <w:sz w:val="16"/>
          <w:szCs w:val="16"/>
          <w:lang w:bidi="en-US"/>
        </w:rPr>
        <w:t>e</w:t>
      </w:r>
      <w:r w:rsidR="00B53252">
        <w:rPr>
          <w:rFonts w:ascii="Arial" w:hAnsi="Arial" w:cs="Arial"/>
          <w:bCs/>
          <w:i/>
          <w:iCs/>
          <w:sz w:val="16"/>
          <w:szCs w:val="16"/>
          <w:lang w:bidi="en-US"/>
        </w:rPr>
        <w:t>? Please provide details!)</w:t>
      </w:r>
      <w:r w:rsidRPr="00BC0640">
        <w:rPr>
          <w:rFonts w:ascii="Arial" w:hAnsi="Arial" w:cs="Arial"/>
          <w:b/>
          <w:bCs/>
          <w:i/>
          <w:iCs/>
          <w:color w:val="000000" w:themeColor="text1"/>
          <w:sz w:val="20"/>
          <w:szCs w:val="20"/>
          <w:lang w:val="en-US"/>
        </w:rPr>
        <w:t xml:space="preserve"> </w:t>
      </w:r>
    </w:p>
    <w:p w14:paraId="668BCE87" w14:textId="1F988879" w:rsidR="0013335F" w:rsidRPr="00C9003E" w:rsidRDefault="00F06C16" w:rsidP="00C412CE">
      <w:pPr>
        <w:pStyle w:val="ListParagraph"/>
        <w:numPr>
          <w:ilvl w:val="1"/>
          <w:numId w:val="4"/>
        </w:numPr>
        <w:autoSpaceDE w:val="0"/>
        <w:autoSpaceDN w:val="0"/>
        <w:adjustRightInd w:val="0"/>
        <w:spacing w:after="0"/>
        <w:jc w:val="both"/>
        <w:outlineLvl w:val="0"/>
        <w:rPr>
          <w:rFonts w:ascii="Arial" w:hAnsi="Arial" w:cs="Arial"/>
          <w:b/>
          <w:bCs/>
          <w:i/>
          <w:iCs/>
          <w:color w:val="000000" w:themeColor="text1"/>
          <w:sz w:val="20"/>
          <w:szCs w:val="20"/>
          <w:lang w:val="en-US"/>
        </w:rPr>
      </w:pPr>
      <w:r>
        <w:rPr>
          <w:rFonts w:ascii="Arial" w:hAnsi="Arial" w:cs="Arial"/>
          <w:b/>
          <w:bCs/>
          <w:i/>
          <w:iCs/>
          <w:color w:val="000000" w:themeColor="text1"/>
          <w:sz w:val="20"/>
          <w:szCs w:val="20"/>
          <w:lang w:val="en-US"/>
        </w:rPr>
        <w:t>Certification:</w:t>
      </w:r>
      <w:r w:rsidR="00C9003E">
        <w:rPr>
          <w:rFonts w:ascii="Arial" w:hAnsi="Arial" w:cs="Arial"/>
          <w:b/>
          <w:bCs/>
          <w:i/>
          <w:iCs/>
          <w:color w:val="000000" w:themeColor="text1"/>
          <w:sz w:val="20"/>
          <w:szCs w:val="20"/>
          <w:lang w:val="en-US"/>
        </w:rPr>
        <w:t xml:space="preserve"> </w:t>
      </w:r>
      <w:r w:rsidR="00C9003E" w:rsidRPr="00B53252">
        <w:rPr>
          <w:rFonts w:ascii="Arial" w:hAnsi="Arial" w:cs="Arial"/>
          <w:i/>
          <w:iCs/>
          <w:color w:val="000000" w:themeColor="text1"/>
          <w:sz w:val="16"/>
          <w:szCs w:val="16"/>
          <w:lang w:val="en-US"/>
        </w:rPr>
        <w:t>(</w:t>
      </w:r>
      <w:r w:rsidR="00C9003E">
        <w:rPr>
          <w:rFonts w:ascii="Arial" w:hAnsi="Arial" w:cs="Arial"/>
          <w:i/>
          <w:iCs/>
          <w:color w:val="000000" w:themeColor="text1"/>
          <w:sz w:val="16"/>
          <w:szCs w:val="16"/>
          <w:lang w:val="en-US"/>
        </w:rPr>
        <w:t>Who will issue the certificates, when will the certificates will be issued and how will the partnering enterprises contribute to this activity?</w:t>
      </w:r>
      <w:r w:rsidR="00C9003E">
        <w:rPr>
          <w:rFonts w:ascii="Arial" w:hAnsi="Arial" w:cs="Arial"/>
          <w:bCs/>
          <w:i/>
          <w:iCs/>
          <w:sz w:val="16"/>
          <w:szCs w:val="16"/>
          <w:lang w:bidi="en-US"/>
        </w:rPr>
        <w:t xml:space="preserve"> Please provide details!)</w:t>
      </w:r>
    </w:p>
    <w:p w14:paraId="041AB37C" w14:textId="34A9A5BB" w:rsidR="00C9003E" w:rsidRPr="00C9003E" w:rsidRDefault="00C9003E" w:rsidP="00C412CE">
      <w:pPr>
        <w:autoSpaceDE w:val="0"/>
        <w:autoSpaceDN w:val="0"/>
        <w:adjustRightInd w:val="0"/>
        <w:spacing w:after="0" w:line="276" w:lineRule="auto"/>
        <w:jc w:val="both"/>
        <w:outlineLvl w:val="0"/>
        <w:rPr>
          <w:rFonts w:ascii="Arial" w:hAnsi="Arial" w:cs="Arial"/>
          <w:b/>
          <w:bCs/>
          <w:i/>
          <w:iCs/>
          <w:color w:val="000000" w:themeColor="text1"/>
          <w:sz w:val="20"/>
          <w:szCs w:val="20"/>
          <w:lang w:val="en-US"/>
        </w:rPr>
      </w:pPr>
    </w:p>
    <w:p w14:paraId="4C6A4D3F" w14:textId="532AEE65" w:rsidR="0013335F" w:rsidRPr="00BC0640" w:rsidRDefault="00F06C16" w:rsidP="00C412CE">
      <w:pPr>
        <w:pStyle w:val="ListParagraph"/>
        <w:numPr>
          <w:ilvl w:val="1"/>
          <w:numId w:val="4"/>
        </w:numPr>
        <w:autoSpaceDE w:val="0"/>
        <w:autoSpaceDN w:val="0"/>
        <w:adjustRightInd w:val="0"/>
        <w:spacing w:after="0"/>
        <w:jc w:val="both"/>
        <w:outlineLvl w:val="0"/>
        <w:rPr>
          <w:rFonts w:ascii="Arial" w:hAnsi="Arial" w:cs="Arial"/>
          <w:i/>
          <w:iCs/>
          <w:sz w:val="20"/>
          <w:szCs w:val="20"/>
          <w:lang w:val="en-US"/>
        </w:rPr>
      </w:pPr>
      <w:r>
        <w:rPr>
          <w:rFonts w:ascii="Arial" w:hAnsi="Arial" w:cs="Arial"/>
          <w:b/>
          <w:bCs/>
          <w:i/>
          <w:iCs/>
          <w:color w:val="000000" w:themeColor="text1"/>
          <w:sz w:val="20"/>
          <w:szCs w:val="20"/>
          <w:lang w:val="en-US"/>
        </w:rPr>
        <w:t>Handling of appeals:</w:t>
      </w:r>
      <w:r w:rsidR="0013335F" w:rsidRPr="00BC0640">
        <w:rPr>
          <w:rFonts w:ascii="Arial" w:hAnsi="Arial" w:cs="Arial"/>
          <w:b/>
          <w:bCs/>
          <w:i/>
          <w:iCs/>
          <w:color w:val="000000" w:themeColor="text1"/>
          <w:sz w:val="20"/>
          <w:szCs w:val="20"/>
          <w:lang w:val="en-US"/>
        </w:rPr>
        <w:t xml:space="preserve"> </w:t>
      </w:r>
      <w:r w:rsidR="00C9003E" w:rsidRPr="00B53252">
        <w:rPr>
          <w:rFonts w:ascii="Arial" w:hAnsi="Arial" w:cs="Arial"/>
          <w:i/>
          <w:iCs/>
          <w:color w:val="000000" w:themeColor="text1"/>
          <w:sz w:val="16"/>
          <w:szCs w:val="16"/>
          <w:lang w:val="en-US"/>
        </w:rPr>
        <w:t>(</w:t>
      </w:r>
      <w:r w:rsidR="00876229">
        <w:rPr>
          <w:rFonts w:ascii="Arial" w:hAnsi="Arial" w:cs="Arial"/>
          <w:i/>
          <w:iCs/>
          <w:color w:val="000000" w:themeColor="text1"/>
          <w:sz w:val="16"/>
          <w:szCs w:val="16"/>
          <w:lang w:val="en-US"/>
        </w:rPr>
        <w:t>I</w:t>
      </w:r>
      <w:r w:rsidR="00C9003E">
        <w:rPr>
          <w:rFonts w:ascii="Arial" w:hAnsi="Arial" w:cs="Arial"/>
          <w:i/>
          <w:iCs/>
          <w:color w:val="000000" w:themeColor="text1"/>
          <w:sz w:val="16"/>
          <w:szCs w:val="16"/>
          <w:lang w:val="en-US"/>
        </w:rPr>
        <w:t>n</w:t>
      </w:r>
      <w:r w:rsidR="00876229">
        <w:rPr>
          <w:rFonts w:ascii="Arial" w:hAnsi="Arial" w:cs="Arial"/>
          <w:i/>
          <w:iCs/>
          <w:color w:val="000000" w:themeColor="text1"/>
          <w:sz w:val="16"/>
          <w:szCs w:val="16"/>
          <w:lang w:val="en-US"/>
        </w:rPr>
        <w:t xml:space="preserve"> the</w:t>
      </w:r>
      <w:r w:rsidR="00C9003E">
        <w:rPr>
          <w:rFonts w:ascii="Arial" w:hAnsi="Arial" w:cs="Arial"/>
          <w:i/>
          <w:iCs/>
          <w:color w:val="000000" w:themeColor="text1"/>
          <w:sz w:val="16"/>
          <w:szCs w:val="16"/>
          <w:lang w:val="en-US"/>
        </w:rPr>
        <w:t xml:space="preserve"> likelihood </w:t>
      </w:r>
      <w:r w:rsidR="00876229">
        <w:rPr>
          <w:rFonts w:ascii="Arial" w:hAnsi="Arial" w:cs="Arial"/>
          <w:i/>
          <w:iCs/>
          <w:color w:val="000000" w:themeColor="text1"/>
          <w:sz w:val="16"/>
          <w:szCs w:val="16"/>
          <w:lang w:val="en-US"/>
        </w:rPr>
        <w:t xml:space="preserve">of </w:t>
      </w:r>
      <w:r w:rsidR="00C9003E">
        <w:rPr>
          <w:rFonts w:ascii="Arial" w:hAnsi="Arial" w:cs="Arial"/>
          <w:i/>
          <w:iCs/>
          <w:color w:val="000000" w:themeColor="text1"/>
          <w:sz w:val="16"/>
          <w:szCs w:val="16"/>
          <w:lang w:val="en-US"/>
        </w:rPr>
        <w:t>any disputes, how will the appeals be handled</w:t>
      </w:r>
      <w:r w:rsidR="00876229">
        <w:rPr>
          <w:rFonts w:ascii="Arial" w:hAnsi="Arial" w:cs="Arial"/>
          <w:i/>
          <w:iCs/>
          <w:color w:val="000000" w:themeColor="text1"/>
          <w:sz w:val="16"/>
          <w:szCs w:val="16"/>
          <w:lang w:val="en-US"/>
        </w:rPr>
        <w:t xml:space="preserve"> </w:t>
      </w:r>
      <w:r w:rsidR="00145CAA">
        <w:rPr>
          <w:rFonts w:ascii="Arial" w:hAnsi="Arial" w:cs="Arial"/>
          <w:i/>
          <w:iCs/>
          <w:color w:val="000000" w:themeColor="text1"/>
          <w:sz w:val="16"/>
          <w:szCs w:val="16"/>
          <w:lang w:val="en-US"/>
        </w:rPr>
        <w:t>through a QAB in line with the NVQF</w:t>
      </w:r>
      <w:r w:rsidR="00876229">
        <w:rPr>
          <w:rFonts w:ascii="Arial" w:hAnsi="Arial" w:cs="Arial"/>
          <w:i/>
          <w:iCs/>
          <w:color w:val="000000" w:themeColor="text1"/>
          <w:sz w:val="16"/>
          <w:szCs w:val="16"/>
          <w:lang w:val="en-US"/>
        </w:rPr>
        <w:t xml:space="preserve">? </w:t>
      </w:r>
      <w:r w:rsidR="00C9003E">
        <w:rPr>
          <w:rFonts w:ascii="Arial" w:hAnsi="Arial" w:cs="Arial"/>
          <w:bCs/>
          <w:i/>
          <w:iCs/>
          <w:sz w:val="16"/>
          <w:szCs w:val="16"/>
          <w:lang w:bidi="en-US"/>
        </w:rPr>
        <w:t>Please provide details!)</w:t>
      </w:r>
    </w:p>
    <w:p w14:paraId="36DECC71" w14:textId="427E9121" w:rsidR="00CF0AD8" w:rsidRPr="0013335F" w:rsidRDefault="00CF0AD8" w:rsidP="00C412CE">
      <w:pPr>
        <w:spacing w:after="0" w:line="276" w:lineRule="auto"/>
        <w:jc w:val="both"/>
        <w:rPr>
          <w:rFonts w:ascii="Arial" w:hAnsi="Arial" w:cs="Arial"/>
          <w:color w:val="C00000"/>
          <w:sz w:val="20"/>
          <w:szCs w:val="20"/>
          <w:lang w:bidi="en-US"/>
        </w:rPr>
      </w:pPr>
    </w:p>
    <w:p w14:paraId="2DB55D4D" w14:textId="2CE7D407" w:rsidR="004C7303" w:rsidRPr="004C7303" w:rsidRDefault="003E794C" w:rsidP="00C412CE">
      <w:pPr>
        <w:pStyle w:val="ListParagraph"/>
        <w:numPr>
          <w:ilvl w:val="0"/>
          <w:numId w:val="4"/>
        </w:numPr>
        <w:spacing w:after="0"/>
        <w:jc w:val="both"/>
        <w:rPr>
          <w:rFonts w:ascii="Arial" w:hAnsi="Arial" w:cs="Arial"/>
          <w:i/>
          <w:iCs/>
          <w:color w:val="000000" w:themeColor="text1"/>
          <w:sz w:val="16"/>
          <w:szCs w:val="16"/>
          <w:lang w:val="en-US"/>
        </w:rPr>
      </w:pPr>
      <w:r w:rsidRPr="004C7303">
        <w:rPr>
          <w:rFonts w:ascii="Arial" w:hAnsi="Arial" w:cs="Arial"/>
          <w:b/>
          <w:color w:val="000000" w:themeColor="text1"/>
          <w:sz w:val="20"/>
          <w:szCs w:val="20"/>
          <w:lang w:bidi="en-US"/>
        </w:rPr>
        <w:t>E</w:t>
      </w:r>
      <w:r w:rsidR="00330EB0" w:rsidRPr="004C7303">
        <w:rPr>
          <w:rFonts w:ascii="Arial" w:hAnsi="Arial" w:cs="Arial"/>
          <w:b/>
          <w:color w:val="000000" w:themeColor="text1"/>
          <w:sz w:val="20"/>
          <w:szCs w:val="20"/>
          <w:lang w:bidi="en-US"/>
        </w:rPr>
        <w:t>mployment</w:t>
      </w:r>
      <w:r w:rsidR="00330EB0">
        <w:rPr>
          <w:rFonts w:ascii="Arial" w:hAnsi="Arial" w:cs="Arial"/>
          <w:b/>
          <w:sz w:val="20"/>
          <w:szCs w:val="20"/>
          <w:lang w:bidi="en-US"/>
        </w:rPr>
        <w:t xml:space="preserve"> p</w:t>
      </w:r>
      <w:r w:rsidRPr="00FF57D1">
        <w:rPr>
          <w:rFonts w:ascii="Arial" w:hAnsi="Arial" w:cs="Arial"/>
          <w:b/>
          <w:sz w:val="20"/>
          <w:szCs w:val="20"/>
          <w:lang w:bidi="en-US"/>
        </w:rPr>
        <w:t xml:space="preserve">otential </w:t>
      </w:r>
      <w:r w:rsidR="005F6242" w:rsidRPr="00FF57D1">
        <w:rPr>
          <w:rFonts w:ascii="Arial" w:hAnsi="Arial" w:cs="Arial"/>
          <w:b/>
          <w:sz w:val="20"/>
          <w:szCs w:val="20"/>
          <w:lang w:bidi="en-US"/>
        </w:rPr>
        <w:t>and</w:t>
      </w:r>
      <w:r w:rsidR="008949ED" w:rsidRPr="00FF57D1">
        <w:rPr>
          <w:rFonts w:ascii="Arial" w:hAnsi="Arial" w:cs="Arial"/>
          <w:b/>
          <w:sz w:val="20"/>
          <w:szCs w:val="20"/>
          <w:lang w:bidi="en-US"/>
        </w:rPr>
        <w:t xml:space="preserve"> </w:t>
      </w:r>
      <w:r w:rsidR="0075001D">
        <w:rPr>
          <w:rFonts w:ascii="Arial" w:hAnsi="Arial" w:cs="Arial"/>
          <w:b/>
          <w:sz w:val="20"/>
          <w:szCs w:val="20"/>
          <w:lang w:bidi="en-US"/>
        </w:rPr>
        <w:t>joint-p</w:t>
      </w:r>
      <w:r w:rsidR="0005706B" w:rsidRPr="00FF57D1">
        <w:rPr>
          <w:rFonts w:ascii="Arial" w:hAnsi="Arial" w:cs="Arial"/>
          <w:b/>
          <w:sz w:val="20"/>
          <w:szCs w:val="20"/>
          <w:lang w:bidi="en-US"/>
        </w:rPr>
        <w:t>lacement strategy:</w:t>
      </w:r>
      <w:r w:rsidR="004C7303">
        <w:rPr>
          <w:rFonts w:ascii="Arial" w:hAnsi="Arial" w:cs="Arial"/>
          <w:b/>
          <w:sz w:val="20"/>
          <w:szCs w:val="20"/>
          <w:lang w:bidi="en-US"/>
        </w:rPr>
        <w:t xml:space="preserve"> </w:t>
      </w:r>
      <w:r w:rsidR="004C7303">
        <w:rPr>
          <w:rFonts w:ascii="Arial" w:hAnsi="Arial" w:cs="Arial"/>
          <w:i/>
          <w:iCs/>
          <w:color w:val="000000" w:themeColor="text1"/>
          <w:sz w:val="16"/>
          <w:szCs w:val="16"/>
        </w:rPr>
        <w:t xml:space="preserve">(In this part of the document, </w:t>
      </w:r>
      <w:r w:rsidR="004C7303" w:rsidRPr="004C7303">
        <w:rPr>
          <w:rFonts w:ascii="Arial" w:hAnsi="Arial" w:cs="Arial"/>
          <w:i/>
          <w:iCs/>
          <w:color w:val="000000" w:themeColor="text1"/>
          <w:sz w:val="16"/>
          <w:szCs w:val="16"/>
          <w:lang w:val="en-US"/>
        </w:rPr>
        <w:t xml:space="preserve">the </w:t>
      </w:r>
      <w:r w:rsidR="00BB0809">
        <w:rPr>
          <w:rFonts w:ascii="Arial" w:hAnsi="Arial" w:cs="Arial"/>
          <w:i/>
          <w:iCs/>
          <w:color w:val="000000" w:themeColor="text1"/>
          <w:sz w:val="16"/>
          <w:szCs w:val="16"/>
          <w:lang w:val="en-US"/>
        </w:rPr>
        <w:t>Applicant</w:t>
      </w:r>
      <w:r w:rsidR="004C7303" w:rsidRPr="004C7303">
        <w:rPr>
          <w:rFonts w:ascii="Arial" w:hAnsi="Arial" w:cs="Arial"/>
          <w:i/>
          <w:iCs/>
          <w:color w:val="000000" w:themeColor="text1"/>
          <w:sz w:val="16"/>
          <w:szCs w:val="16"/>
          <w:lang w:val="en-US"/>
        </w:rPr>
        <w:t xml:space="preserve"> Organization, in line with the </w:t>
      </w:r>
      <w:r w:rsidR="005E2E63">
        <w:rPr>
          <w:rFonts w:ascii="Arial" w:hAnsi="Arial" w:cs="Arial"/>
          <w:i/>
          <w:iCs/>
          <w:color w:val="000000" w:themeColor="text1"/>
          <w:sz w:val="16"/>
          <w:szCs w:val="16"/>
          <w:lang w:val="en-US"/>
        </w:rPr>
        <w:t>skills</w:t>
      </w:r>
      <w:r w:rsidR="005E2E63" w:rsidRPr="004C7303">
        <w:rPr>
          <w:rFonts w:ascii="Arial" w:hAnsi="Arial" w:cs="Arial"/>
          <w:i/>
          <w:iCs/>
          <w:color w:val="000000" w:themeColor="text1"/>
          <w:sz w:val="16"/>
          <w:szCs w:val="16"/>
          <w:lang w:val="en-US"/>
        </w:rPr>
        <w:t xml:space="preserve"> </w:t>
      </w:r>
      <w:r w:rsidR="004C7303" w:rsidRPr="004C7303">
        <w:rPr>
          <w:rFonts w:ascii="Arial" w:hAnsi="Arial" w:cs="Arial"/>
          <w:i/>
          <w:iCs/>
          <w:color w:val="000000" w:themeColor="text1"/>
          <w:sz w:val="16"/>
          <w:szCs w:val="16"/>
          <w:lang w:val="en-US"/>
        </w:rPr>
        <w:t xml:space="preserve">need identified, shall describe the potential for placement and involvement of the partnering business industry association and enterprises. In this regard, the strategy shall differentiate between </w:t>
      </w:r>
      <w:r w:rsidR="004C7303">
        <w:rPr>
          <w:rFonts w:ascii="Arial" w:hAnsi="Arial" w:cs="Arial"/>
          <w:i/>
          <w:iCs/>
          <w:color w:val="000000" w:themeColor="text1"/>
          <w:sz w:val="16"/>
          <w:szCs w:val="16"/>
          <w:lang w:val="en-US"/>
        </w:rPr>
        <w:t>employment and self- employment)</w:t>
      </w:r>
    </w:p>
    <w:p w14:paraId="5B8FAB0C" w14:textId="77777777" w:rsidR="004C7303" w:rsidRPr="00FF57D1" w:rsidRDefault="004C7303" w:rsidP="00C412CE">
      <w:pPr>
        <w:pStyle w:val="ListParagraph"/>
        <w:spacing w:after="0"/>
        <w:ind w:left="360"/>
        <w:jc w:val="both"/>
        <w:rPr>
          <w:rFonts w:ascii="Arial" w:hAnsi="Arial" w:cs="Arial"/>
          <w:b/>
          <w:sz w:val="20"/>
          <w:szCs w:val="20"/>
          <w:lang w:bidi="en-US"/>
        </w:rPr>
      </w:pPr>
    </w:p>
    <w:p w14:paraId="35AEECDF" w14:textId="77777777" w:rsidR="00C17E31" w:rsidRPr="00FF57D1" w:rsidRDefault="006454A9" w:rsidP="00C412CE">
      <w:pPr>
        <w:pStyle w:val="ListParagraph"/>
        <w:spacing w:after="0"/>
        <w:ind w:left="360"/>
        <w:jc w:val="both"/>
        <w:rPr>
          <w:rFonts w:ascii="Arial" w:hAnsi="Arial" w:cs="Arial"/>
          <w:color w:val="000000" w:themeColor="text1"/>
          <w:sz w:val="20"/>
          <w:szCs w:val="20"/>
          <w:lang w:bidi="en-US"/>
        </w:rPr>
      </w:pPr>
      <w:r w:rsidRPr="00FF57D1">
        <w:rPr>
          <w:rFonts w:ascii="Arial" w:hAnsi="Arial" w:cs="Arial"/>
          <w:color w:val="000000" w:themeColor="text1"/>
          <w:sz w:val="20"/>
          <w:szCs w:val="20"/>
          <w:lang w:bidi="en-US"/>
        </w:rPr>
        <w:t xml:space="preserve">The </w:t>
      </w:r>
      <w:r w:rsidR="00C17E31" w:rsidRPr="00FF57D1">
        <w:rPr>
          <w:rFonts w:ascii="Arial" w:hAnsi="Arial" w:cs="Arial"/>
          <w:color w:val="000000" w:themeColor="text1"/>
          <w:sz w:val="20"/>
          <w:szCs w:val="20"/>
          <w:lang w:bidi="en-US"/>
        </w:rPr>
        <w:t xml:space="preserve">summary of the projected </w:t>
      </w:r>
      <w:r w:rsidRPr="00FF57D1">
        <w:rPr>
          <w:rFonts w:ascii="Arial" w:hAnsi="Arial" w:cs="Arial"/>
          <w:color w:val="000000" w:themeColor="text1"/>
          <w:sz w:val="20"/>
          <w:szCs w:val="20"/>
          <w:lang w:bidi="en-US"/>
        </w:rPr>
        <w:t>employment against the proposed NVQs is presented as under:</w:t>
      </w:r>
    </w:p>
    <w:p w14:paraId="12C1E847" w14:textId="45F8A622" w:rsidR="00AE3120" w:rsidRDefault="00AE3120" w:rsidP="00C412CE">
      <w:pPr>
        <w:pStyle w:val="ListParagraph"/>
        <w:spacing w:after="0"/>
        <w:ind w:left="360"/>
        <w:jc w:val="both"/>
        <w:rPr>
          <w:rFonts w:ascii="Arial" w:hAnsi="Arial" w:cs="Arial"/>
          <w:color w:val="000000" w:themeColor="text1"/>
          <w:sz w:val="20"/>
          <w:szCs w:val="20"/>
          <w:lang w:bidi="en-US"/>
        </w:rPr>
      </w:pPr>
    </w:p>
    <w:tbl>
      <w:tblPr>
        <w:tblStyle w:val="TableGrid"/>
        <w:tblW w:w="8545" w:type="dxa"/>
        <w:tblInd w:w="360" w:type="dxa"/>
        <w:tblLook w:val="04A0" w:firstRow="1" w:lastRow="0" w:firstColumn="1" w:lastColumn="0" w:noHBand="0" w:noVBand="1"/>
      </w:tblPr>
      <w:tblGrid>
        <w:gridCol w:w="3325"/>
        <w:gridCol w:w="1170"/>
        <w:gridCol w:w="1350"/>
        <w:gridCol w:w="1350"/>
        <w:gridCol w:w="1350"/>
      </w:tblGrid>
      <w:tr w:rsidR="00330EB0" w:rsidRPr="00F00D86" w14:paraId="27E639BD" w14:textId="77777777" w:rsidTr="00C412CE">
        <w:trPr>
          <w:trHeight w:val="81"/>
        </w:trPr>
        <w:tc>
          <w:tcPr>
            <w:tcW w:w="3325" w:type="dxa"/>
            <w:vMerge w:val="restart"/>
            <w:shd w:val="clear" w:color="auto" w:fill="BFBFBF" w:themeFill="background1" w:themeFillShade="BF"/>
            <w:vAlign w:val="center"/>
          </w:tcPr>
          <w:p w14:paraId="620F7E3E" w14:textId="4DA324CD" w:rsidR="00330EB0" w:rsidRPr="005264C3" w:rsidRDefault="005264C3" w:rsidP="0081658C">
            <w:pPr>
              <w:pStyle w:val="ListParagraph"/>
              <w:spacing w:after="0"/>
              <w:ind w:left="0"/>
              <w:jc w:val="both"/>
              <w:rPr>
                <w:rFonts w:ascii="Arial" w:hAnsi="Arial" w:cs="Arial"/>
                <w:b/>
                <w:color w:val="000000" w:themeColor="text1"/>
                <w:sz w:val="16"/>
                <w:szCs w:val="16"/>
                <w:lang w:bidi="en-US"/>
              </w:rPr>
            </w:pPr>
            <w:r w:rsidRPr="005264C3">
              <w:rPr>
                <w:rFonts w:ascii="Arial" w:hAnsi="Arial" w:cs="Arial"/>
                <w:b/>
                <w:color w:val="000000" w:themeColor="text1"/>
                <w:sz w:val="16"/>
                <w:szCs w:val="16"/>
                <w:lang w:bidi="en-US"/>
              </w:rPr>
              <w:t>NVQ</w:t>
            </w:r>
            <w:r w:rsidR="00330EB0" w:rsidRPr="005264C3">
              <w:rPr>
                <w:rFonts w:ascii="Arial" w:hAnsi="Arial" w:cs="Arial"/>
                <w:b/>
                <w:color w:val="000000" w:themeColor="text1"/>
                <w:sz w:val="16"/>
                <w:szCs w:val="16"/>
                <w:lang w:bidi="en-US"/>
              </w:rPr>
              <w:t xml:space="preserve"> Name</w:t>
            </w:r>
          </w:p>
        </w:tc>
        <w:tc>
          <w:tcPr>
            <w:tcW w:w="1170" w:type="dxa"/>
            <w:vMerge w:val="restart"/>
            <w:shd w:val="clear" w:color="auto" w:fill="BFBFBF" w:themeFill="background1" w:themeFillShade="BF"/>
            <w:vAlign w:val="center"/>
          </w:tcPr>
          <w:p w14:paraId="076B069D" w14:textId="120DBAD5" w:rsidR="00330EB0" w:rsidRPr="005264C3" w:rsidRDefault="00330EB0" w:rsidP="00E00CA0">
            <w:pPr>
              <w:pStyle w:val="ListParagraph"/>
              <w:spacing w:after="0"/>
              <w:ind w:left="0"/>
              <w:jc w:val="both"/>
              <w:rPr>
                <w:rFonts w:ascii="Arial" w:hAnsi="Arial" w:cs="Arial"/>
                <w:b/>
                <w:color w:val="000000" w:themeColor="text1"/>
                <w:sz w:val="16"/>
                <w:szCs w:val="16"/>
                <w:lang w:bidi="en-US"/>
              </w:rPr>
            </w:pPr>
            <w:r w:rsidRPr="005264C3">
              <w:rPr>
                <w:rFonts w:ascii="Arial" w:hAnsi="Arial" w:cs="Arial"/>
                <w:b/>
                <w:color w:val="000000" w:themeColor="text1"/>
                <w:sz w:val="16"/>
                <w:szCs w:val="16"/>
                <w:lang w:bidi="en-US"/>
              </w:rPr>
              <w:t>Proposed Trainees</w:t>
            </w:r>
          </w:p>
        </w:tc>
        <w:tc>
          <w:tcPr>
            <w:tcW w:w="2700" w:type="dxa"/>
            <w:gridSpan w:val="2"/>
            <w:shd w:val="clear" w:color="auto" w:fill="BFBFBF" w:themeFill="background1" w:themeFillShade="BF"/>
            <w:vAlign w:val="center"/>
          </w:tcPr>
          <w:p w14:paraId="29E229AD" w14:textId="5459CD02" w:rsidR="00330EB0" w:rsidRPr="005264C3" w:rsidRDefault="00330EB0">
            <w:pPr>
              <w:pStyle w:val="ListParagraph"/>
              <w:spacing w:after="0"/>
              <w:ind w:left="0"/>
              <w:jc w:val="center"/>
              <w:rPr>
                <w:rFonts w:ascii="Arial" w:hAnsi="Arial" w:cs="Arial"/>
                <w:b/>
                <w:color w:val="000000" w:themeColor="text1"/>
                <w:sz w:val="16"/>
                <w:szCs w:val="16"/>
                <w:lang w:bidi="en-US"/>
              </w:rPr>
            </w:pPr>
            <w:r w:rsidRPr="005264C3">
              <w:rPr>
                <w:rFonts w:ascii="Arial" w:hAnsi="Arial" w:cs="Arial"/>
                <w:b/>
                <w:color w:val="000000" w:themeColor="text1"/>
                <w:sz w:val="16"/>
                <w:szCs w:val="16"/>
                <w:lang w:bidi="en-US"/>
              </w:rPr>
              <w:t>Employment Potential</w:t>
            </w:r>
          </w:p>
        </w:tc>
        <w:tc>
          <w:tcPr>
            <w:tcW w:w="1350" w:type="dxa"/>
            <w:vMerge w:val="restart"/>
            <w:shd w:val="clear" w:color="auto" w:fill="BFBFBF" w:themeFill="background1" w:themeFillShade="BF"/>
            <w:vAlign w:val="center"/>
          </w:tcPr>
          <w:p w14:paraId="646593DC" w14:textId="2C9BD246" w:rsidR="00330EB0" w:rsidRPr="005264C3" w:rsidRDefault="00330EB0">
            <w:pPr>
              <w:pStyle w:val="ListParagraph"/>
              <w:spacing w:after="0"/>
              <w:ind w:left="0"/>
              <w:jc w:val="both"/>
              <w:rPr>
                <w:rFonts w:ascii="Arial" w:hAnsi="Arial" w:cs="Arial"/>
                <w:b/>
                <w:color w:val="000000" w:themeColor="text1"/>
                <w:sz w:val="16"/>
                <w:szCs w:val="16"/>
                <w:lang w:bidi="en-US"/>
              </w:rPr>
            </w:pPr>
            <w:r w:rsidRPr="005264C3">
              <w:rPr>
                <w:rFonts w:ascii="Arial" w:hAnsi="Arial" w:cs="Arial"/>
                <w:b/>
                <w:color w:val="000000" w:themeColor="text1"/>
                <w:sz w:val="16"/>
                <w:szCs w:val="16"/>
                <w:lang w:bidi="en-US"/>
              </w:rPr>
              <w:t>Diff</w:t>
            </w:r>
            <w:r w:rsidR="00C72B1A">
              <w:rPr>
                <w:rFonts w:ascii="Arial" w:hAnsi="Arial" w:cs="Arial"/>
                <w:b/>
                <w:color w:val="000000" w:themeColor="text1"/>
                <w:sz w:val="16"/>
                <w:szCs w:val="16"/>
                <w:lang w:bidi="en-US"/>
              </w:rPr>
              <w:t>erence</w:t>
            </w:r>
          </w:p>
        </w:tc>
      </w:tr>
      <w:tr w:rsidR="00330EB0" w:rsidRPr="00F00D86" w14:paraId="49821453" w14:textId="77777777" w:rsidTr="00C412CE">
        <w:trPr>
          <w:trHeight w:val="79"/>
        </w:trPr>
        <w:tc>
          <w:tcPr>
            <w:tcW w:w="3325" w:type="dxa"/>
            <w:vMerge/>
            <w:shd w:val="clear" w:color="auto" w:fill="BFBFBF" w:themeFill="background1" w:themeFillShade="BF"/>
            <w:vAlign w:val="center"/>
          </w:tcPr>
          <w:p w14:paraId="4641C0D5" w14:textId="77777777" w:rsidR="00330EB0" w:rsidRPr="005264C3" w:rsidRDefault="00330EB0">
            <w:pPr>
              <w:pStyle w:val="ListParagraph"/>
              <w:spacing w:after="0"/>
              <w:ind w:left="0"/>
              <w:jc w:val="both"/>
              <w:rPr>
                <w:rFonts w:ascii="Arial" w:hAnsi="Arial" w:cs="Arial"/>
                <w:b/>
                <w:color w:val="000000" w:themeColor="text1"/>
                <w:sz w:val="20"/>
                <w:szCs w:val="20"/>
                <w:lang w:bidi="en-US"/>
              </w:rPr>
            </w:pPr>
          </w:p>
        </w:tc>
        <w:tc>
          <w:tcPr>
            <w:tcW w:w="1170" w:type="dxa"/>
            <w:vMerge/>
            <w:shd w:val="clear" w:color="auto" w:fill="BFBFBF" w:themeFill="background1" w:themeFillShade="BF"/>
            <w:vAlign w:val="center"/>
          </w:tcPr>
          <w:p w14:paraId="638F758E" w14:textId="77777777" w:rsidR="00330EB0" w:rsidRPr="005264C3" w:rsidRDefault="00330EB0">
            <w:pPr>
              <w:pStyle w:val="ListParagraph"/>
              <w:spacing w:after="0"/>
              <w:ind w:left="0"/>
              <w:jc w:val="both"/>
              <w:rPr>
                <w:rFonts w:ascii="Arial" w:hAnsi="Arial" w:cs="Arial"/>
                <w:b/>
                <w:color w:val="000000" w:themeColor="text1"/>
                <w:sz w:val="20"/>
                <w:szCs w:val="20"/>
                <w:lang w:bidi="en-US"/>
              </w:rPr>
            </w:pPr>
          </w:p>
        </w:tc>
        <w:tc>
          <w:tcPr>
            <w:tcW w:w="1350" w:type="dxa"/>
            <w:shd w:val="clear" w:color="auto" w:fill="BFBFBF" w:themeFill="background1" w:themeFillShade="BF"/>
            <w:vAlign w:val="center"/>
          </w:tcPr>
          <w:p w14:paraId="6C2A0AB1" w14:textId="6411955B" w:rsidR="00330EB0" w:rsidRPr="005264C3" w:rsidRDefault="00330EB0" w:rsidP="00C412CE">
            <w:pPr>
              <w:pStyle w:val="ListParagraph"/>
              <w:spacing w:after="0"/>
              <w:ind w:left="0"/>
              <w:jc w:val="center"/>
              <w:rPr>
                <w:rFonts w:ascii="Arial" w:hAnsi="Arial" w:cs="Arial"/>
                <w:b/>
                <w:color w:val="000000" w:themeColor="text1"/>
                <w:sz w:val="16"/>
                <w:szCs w:val="16"/>
                <w:lang w:bidi="en-US"/>
              </w:rPr>
            </w:pPr>
            <w:r w:rsidRPr="005264C3">
              <w:rPr>
                <w:rFonts w:ascii="Arial" w:hAnsi="Arial" w:cs="Arial"/>
                <w:b/>
                <w:color w:val="000000" w:themeColor="text1"/>
                <w:sz w:val="16"/>
                <w:szCs w:val="16"/>
                <w:lang w:bidi="en-US"/>
              </w:rPr>
              <w:t>Paid</w:t>
            </w:r>
          </w:p>
        </w:tc>
        <w:tc>
          <w:tcPr>
            <w:tcW w:w="1350" w:type="dxa"/>
            <w:shd w:val="clear" w:color="auto" w:fill="BFBFBF" w:themeFill="background1" w:themeFillShade="BF"/>
            <w:vAlign w:val="center"/>
          </w:tcPr>
          <w:p w14:paraId="23E91B51" w14:textId="103338DC" w:rsidR="00330EB0" w:rsidRPr="005264C3" w:rsidRDefault="00330EB0" w:rsidP="00C412CE">
            <w:pPr>
              <w:pStyle w:val="ListParagraph"/>
              <w:spacing w:after="0"/>
              <w:ind w:left="0"/>
              <w:jc w:val="center"/>
              <w:rPr>
                <w:rFonts w:ascii="Arial" w:hAnsi="Arial" w:cs="Arial"/>
                <w:b/>
                <w:color w:val="000000" w:themeColor="text1"/>
                <w:sz w:val="16"/>
                <w:szCs w:val="16"/>
                <w:lang w:bidi="en-US"/>
              </w:rPr>
            </w:pPr>
            <w:r w:rsidRPr="005264C3">
              <w:rPr>
                <w:rFonts w:ascii="Arial" w:hAnsi="Arial" w:cs="Arial"/>
                <w:b/>
                <w:color w:val="000000" w:themeColor="text1"/>
                <w:sz w:val="16"/>
                <w:szCs w:val="16"/>
                <w:lang w:bidi="en-US"/>
              </w:rPr>
              <w:t>Self</w:t>
            </w:r>
          </w:p>
        </w:tc>
        <w:tc>
          <w:tcPr>
            <w:tcW w:w="1350" w:type="dxa"/>
            <w:vMerge/>
            <w:shd w:val="clear" w:color="auto" w:fill="BFBFBF" w:themeFill="background1" w:themeFillShade="BF"/>
            <w:vAlign w:val="center"/>
          </w:tcPr>
          <w:p w14:paraId="17A5AA47" w14:textId="7959B5D2" w:rsidR="00330EB0" w:rsidRDefault="00330EB0">
            <w:pPr>
              <w:pStyle w:val="ListParagraph"/>
              <w:spacing w:after="0"/>
              <w:ind w:left="0"/>
              <w:jc w:val="both"/>
              <w:rPr>
                <w:rFonts w:ascii="Arial" w:hAnsi="Arial" w:cs="Arial"/>
                <w:bCs/>
                <w:color w:val="000000" w:themeColor="text1"/>
                <w:sz w:val="20"/>
                <w:szCs w:val="20"/>
                <w:lang w:bidi="en-US"/>
              </w:rPr>
            </w:pPr>
          </w:p>
        </w:tc>
      </w:tr>
      <w:tr w:rsidR="00330EB0" w:rsidRPr="00F00D86" w14:paraId="4A3B821C" w14:textId="77777777" w:rsidTr="00C412CE">
        <w:trPr>
          <w:trHeight w:val="311"/>
        </w:trPr>
        <w:tc>
          <w:tcPr>
            <w:tcW w:w="3325" w:type="dxa"/>
            <w:vAlign w:val="center"/>
          </w:tcPr>
          <w:p w14:paraId="1E528647" w14:textId="77777777" w:rsidR="00330EB0" w:rsidRPr="00F00D86" w:rsidRDefault="00330EB0" w:rsidP="00C412CE">
            <w:pPr>
              <w:spacing w:line="276" w:lineRule="auto"/>
              <w:jc w:val="both"/>
              <w:rPr>
                <w:rFonts w:ascii="Arial" w:hAnsi="Arial" w:cs="Arial"/>
                <w:bCs/>
                <w:color w:val="000000" w:themeColor="text1"/>
                <w:sz w:val="20"/>
                <w:szCs w:val="20"/>
                <w:lang w:bidi="en-US"/>
              </w:rPr>
            </w:pPr>
          </w:p>
        </w:tc>
        <w:tc>
          <w:tcPr>
            <w:tcW w:w="1170" w:type="dxa"/>
          </w:tcPr>
          <w:p w14:paraId="5EF60844" w14:textId="77777777" w:rsidR="00330EB0" w:rsidRPr="00044B7E" w:rsidRDefault="00330EB0" w:rsidP="00C412CE">
            <w:pPr>
              <w:spacing w:line="276" w:lineRule="auto"/>
              <w:jc w:val="both"/>
              <w:rPr>
                <w:rFonts w:ascii="Arial" w:hAnsi="Arial" w:cs="Arial"/>
                <w:bCs/>
                <w:color w:val="000000" w:themeColor="text1"/>
                <w:sz w:val="20"/>
                <w:szCs w:val="20"/>
                <w:lang w:bidi="en-US"/>
              </w:rPr>
            </w:pPr>
          </w:p>
        </w:tc>
        <w:tc>
          <w:tcPr>
            <w:tcW w:w="1350" w:type="dxa"/>
            <w:vAlign w:val="center"/>
          </w:tcPr>
          <w:p w14:paraId="095E2CAE" w14:textId="77777777" w:rsidR="00330EB0" w:rsidRPr="00F00D86" w:rsidRDefault="00330EB0" w:rsidP="0081658C">
            <w:pPr>
              <w:pStyle w:val="ListParagraph"/>
              <w:spacing w:after="0"/>
              <w:ind w:left="0"/>
              <w:jc w:val="both"/>
              <w:rPr>
                <w:rFonts w:ascii="Arial" w:hAnsi="Arial" w:cs="Arial"/>
                <w:bCs/>
                <w:color w:val="000000" w:themeColor="text1"/>
                <w:sz w:val="20"/>
                <w:szCs w:val="20"/>
                <w:lang w:bidi="en-US"/>
              </w:rPr>
            </w:pPr>
          </w:p>
        </w:tc>
        <w:tc>
          <w:tcPr>
            <w:tcW w:w="1350" w:type="dxa"/>
            <w:vAlign w:val="center"/>
          </w:tcPr>
          <w:p w14:paraId="7CE4C60E" w14:textId="77777777" w:rsidR="00330EB0" w:rsidRPr="00F00D86" w:rsidRDefault="00330EB0" w:rsidP="00E00CA0">
            <w:pPr>
              <w:pStyle w:val="ListParagraph"/>
              <w:spacing w:after="0"/>
              <w:ind w:left="0"/>
              <w:jc w:val="both"/>
              <w:rPr>
                <w:rFonts w:ascii="Arial" w:hAnsi="Arial" w:cs="Arial"/>
                <w:bCs/>
                <w:color w:val="000000" w:themeColor="text1"/>
                <w:sz w:val="20"/>
                <w:szCs w:val="20"/>
                <w:lang w:bidi="en-US"/>
              </w:rPr>
            </w:pPr>
          </w:p>
        </w:tc>
        <w:tc>
          <w:tcPr>
            <w:tcW w:w="1350" w:type="dxa"/>
            <w:vAlign w:val="center"/>
          </w:tcPr>
          <w:p w14:paraId="5CDDF637" w14:textId="77777777" w:rsidR="00330EB0" w:rsidRPr="00F00D86" w:rsidRDefault="00330EB0">
            <w:pPr>
              <w:pStyle w:val="ListParagraph"/>
              <w:spacing w:after="0"/>
              <w:ind w:left="0"/>
              <w:jc w:val="both"/>
              <w:rPr>
                <w:rFonts w:ascii="Arial" w:hAnsi="Arial" w:cs="Arial"/>
                <w:bCs/>
                <w:color w:val="000000" w:themeColor="text1"/>
                <w:sz w:val="20"/>
                <w:szCs w:val="20"/>
                <w:lang w:bidi="en-US"/>
              </w:rPr>
            </w:pPr>
          </w:p>
        </w:tc>
      </w:tr>
      <w:tr w:rsidR="00330EB0" w:rsidRPr="00F00D86" w14:paraId="485E4457" w14:textId="77777777" w:rsidTr="00C412CE">
        <w:trPr>
          <w:trHeight w:val="324"/>
        </w:trPr>
        <w:tc>
          <w:tcPr>
            <w:tcW w:w="3325" w:type="dxa"/>
            <w:vAlign w:val="center"/>
          </w:tcPr>
          <w:p w14:paraId="67FB35C0" w14:textId="77777777" w:rsidR="00330EB0" w:rsidRPr="00F00D86" w:rsidRDefault="00330EB0" w:rsidP="00C412CE">
            <w:pPr>
              <w:spacing w:line="276" w:lineRule="auto"/>
              <w:jc w:val="both"/>
              <w:rPr>
                <w:rFonts w:ascii="Arial" w:hAnsi="Arial" w:cs="Arial"/>
                <w:bCs/>
                <w:color w:val="000000" w:themeColor="text1"/>
                <w:sz w:val="20"/>
                <w:szCs w:val="20"/>
                <w:lang w:bidi="en-US"/>
              </w:rPr>
            </w:pPr>
          </w:p>
        </w:tc>
        <w:tc>
          <w:tcPr>
            <w:tcW w:w="1170" w:type="dxa"/>
          </w:tcPr>
          <w:p w14:paraId="2B49EED4" w14:textId="77777777" w:rsidR="00330EB0" w:rsidRPr="00044B7E" w:rsidRDefault="00330EB0" w:rsidP="00C412CE">
            <w:pPr>
              <w:spacing w:line="276" w:lineRule="auto"/>
              <w:jc w:val="both"/>
              <w:rPr>
                <w:rFonts w:ascii="Arial" w:hAnsi="Arial" w:cs="Arial"/>
                <w:bCs/>
                <w:color w:val="000000" w:themeColor="text1"/>
                <w:sz w:val="20"/>
                <w:szCs w:val="20"/>
                <w:lang w:bidi="en-US"/>
              </w:rPr>
            </w:pPr>
          </w:p>
        </w:tc>
        <w:tc>
          <w:tcPr>
            <w:tcW w:w="1350" w:type="dxa"/>
            <w:vAlign w:val="center"/>
          </w:tcPr>
          <w:p w14:paraId="3990F5A9" w14:textId="77777777" w:rsidR="00330EB0" w:rsidRPr="00F00D86" w:rsidRDefault="00330EB0" w:rsidP="0081658C">
            <w:pPr>
              <w:pStyle w:val="ListParagraph"/>
              <w:spacing w:after="0"/>
              <w:ind w:left="0"/>
              <w:jc w:val="both"/>
              <w:rPr>
                <w:rFonts w:ascii="Arial" w:hAnsi="Arial" w:cs="Arial"/>
                <w:bCs/>
                <w:color w:val="000000" w:themeColor="text1"/>
                <w:sz w:val="20"/>
                <w:szCs w:val="20"/>
                <w:lang w:bidi="en-US"/>
              </w:rPr>
            </w:pPr>
          </w:p>
        </w:tc>
        <w:tc>
          <w:tcPr>
            <w:tcW w:w="1350" w:type="dxa"/>
            <w:vAlign w:val="center"/>
          </w:tcPr>
          <w:p w14:paraId="092D1D14" w14:textId="77777777" w:rsidR="00330EB0" w:rsidRPr="00F00D86" w:rsidRDefault="00330EB0" w:rsidP="00E00CA0">
            <w:pPr>
              <w:pStyle w:val="ListParagraph"/>
              <w:spacing w:after="0"/>
              <w:ind w:left="0"/>
              <w:jc w:val="both"/>
              <w:rPr>
                <w:rFonts w:ascii="Arial" w:hAnsi="Arial" w:cs="Arial"/>
                <w:bCs/>
                <w:color w:val="000000" w:themeColor="text1"/>
                <w:sz w:val="20"/>
                <w:szCs w:val="20"/>
                <w:lang w:bidi="en-US"/>
              </w:rPr>
            </w:pPr>
          </w:p>
        </w:tc>
        <w:tc>
          <w:tcPr>
            <w:tcW w:w="1350" w:type="dxa"/>
            <w:vAlign w:val="center"/>
          </w:tcPr>
          <w:p w14:paraId="6B376D05" w14:textId="77777777" w:rsidR="00330EB0" w:rsidRPr="00F00D86" w:rsidRDefault="00330EB0">
            <w:pPr>
              <w:pStyle w:val="ListParagraph"/>
              <w:spacing w:after="0"/>
              <w:ind w:left="0"/>
              <w:jc w:val="both"/>
              <w:rPr>
                <w:rFonts w:ascii="Arial" w:hAnsi="Arial" w:cs="Arial"/>
                <w:bCs/>
                <w:color w:val="000000" w:themeColor="text1"/>
                <w:sz w:val="20"/>
                <w:szCs w:val="20"/>
                <w:lang w:bidi="en-US"/>
              </w:rPr>
            </w:pPr>
          </w:p>
        </w:tc>
      </w:tr>
      <w:tr w:rsidR="00330EB0" w:rsidRPr="00F00D86" w14:paraId="2B0F0CDD" w14:textId="77777777" w:rsidTr="00C412CE">
        <w:trPr>
          <w:trHeight w:val="311"/>
        </w:trPr>
        <w:tc>
          <w:tcPr>
            <w:tcW w:w="3325" w:type="dxa"/>
            <w:vAlign w:val="center"/>
          </w:tcPr>
          <w:p w14:paraId="63708A41" w14:textId="77777777" w:rsidR="00330EB0" w:rsidRPr="00F00D86" w:rsidRDefault="00330EB0" w:rsidP="00C412CE">
            <w:pPr>
              <w:spacing w:line="276" w:lineRule="auto"/>
              <w:jc w:val="both"/>
              <w:rPr>
                <w:rFonts w:ascii="Arial" w:hAnsi="Arial" w:cs="Arial"/>
                <w:bCs/>
                <w:color w:val="000000" w:themeColor="text1"/>
                <w:sz w:val="20"/>
                <w:szCs w:val="20"/>
                <w:lang w:bidi="en-US"/>
              </w:rPr>
            </w:pPr>
          </w:p>
        </w:tc>
        <w:tc>
          <w:tcPr>
            <w:tcW w:w="1170" w:type="dxa"/>
          </w:tcPr>
          <w:p w14:paraId="6F74D8D8" w14:textId="77777777" w:rsidR="00330EB0" w:rsidRPr="00044B7E" w:rsidRDefault="00330EB0" w:rsidP="00C412CE">
            <w:pPr>
              <w:spacing w:line="276" w:lineRule="auto"/>
              <w:jc w:val="both"/>
              <w:rPr>
                <w:rFonts w:ascii="Arial" w:hAnsi="Arial" w:cs="Arial"/>
                <w:bCs/>
                <w:color w:val="000000" w:themeColor="text1"/>
                <w:sz w:val="20"/>
                <w:szCs w:val="20"/>
                <w:lang w:bidi="en-US"/>
              </w:rPr>
            </w:pPr>
          </w:p>
        </w:tc>
        <w:tc>
          <w:tcPr>
            <w:tcW w:w="1350" w:type="dxa"/>
            <w:vAlign w:val="center"/>
          </w:tcPr>
          <w:p w14:paraId="24301D37" w14:textId="77777777" w:rsidR="00330EB0" w:rsidRPr="00F00D86" w:rsidRDefault="00330EB0" w:rsidP="0081658C">
            <w:pPr>
              <w:pStyle w:val="ListParagraph"/>
              <w:spacing w:after="0"/>
              <w:ind w:left="0"/>
              <w:jc w:val="both"/>
              <w:rPr>
                <w:rFonts w:ascii="Arial" w:hAnsi="Arial" w:cs="Arial"/>
                <w:bCs/>
                <w:color w:val="000000" w:themeColor="text1"/>
                <w:sz w:val="20"/>
                <w:szCs w:val="20"/>
                <w:lang w:bidi="en-US"/>
              </w:rPr>
            </w:pPr>
          </w:p>
        </w:tc>
        <w:tc>
          <w:tcPr>
            <w:tcW w:w="1350" w:type="dxa"/>
            <w:vAlign w:val="center"/>
          </w:tcPr>
          <w:p w14:paraId="64DD9FC5" w14:textId="77777777" w:rsidR="00330EB0" w:rsidRPr="00F00D86" w:rsidRDefault="00330EB0" w:rsidP="00E00CA0">
            <w:pPr>
              <w:pStyle w:val="ListParagraph"/>
              <w:spacing w:after="0"/>
              <w:ind w:left="0"/>
              <w:jc w:val="both"/>
              <w:rPr>
                <w:rFonts w:ascii="Arial" w:hAnsi="Arial" w:cs="Arial"/>
                <w:bCs/>
                <w:color w:val="000000" w:themeColor="text1"/>
                <w:sz w:val="20"/>
                <w:szCs w:val="20"/>
                <w:lang w:bidi="en-US"/>
              </w:rPr>
            </w:pPr>
          </w:p>
        </w:tc>
        <w:tc>
          <w:tcPr>
            <w:tcW w:w="1350" w:type="dxa"/>
            <w:vAlign w:val="center"/>
          </w:tcPr>
          <w:p w14:paraId="3667114A" w14:textId="77777777" w:rsidR="00330EB0" w:rsidRPr="00F00D86" w:rsidRDefault="00330EB0">
            <w:pPr>
              <w:pStyle w:val="ListParagraph"/>
              <w:spacing w:after="0"/>
              <w:ind w:left="0"/>
              <w:jc w:val="both"/>
              <w:rPr>
                <w:rFonts w:ascii="Arial" w:hAnsi="Arial" w:cs="Arial"/>
                <w:bCs/>
                <w:color w:val="000000" w:themeColor="text1"/>
                <w:sz w:val="20"/>
                <w:szCs w:val="20"/>
                <w:lang w:bidi="en-US"/>
              </w:rPr>
            </w:pPr>
          </w:p>
        </w:tc>
      </w:tr>
      <w:tr w:rsidR="00330EB0" w:rsidRPr="00F00D86" w14:paraId="0491FF28" w14:textId="77777777" w:rsidTr="00C412CE">
        <w:trPr>
          <w:trHeight w:val="324"/>
        </w:trPr>
        <w:tc>
          <w:tcPr>
            <w:tcW w:w="3325" w:type="dxa"/>
            <w:vAlign w:val="center"/>
          </w:tcPr>
          <w:p w14:paraId="7B6D50F9" w14:textId="77777777" w:rsidR="00330EB0" w:rsidRPr="00F00D86" w:rsidRDefault="00330EB0" w:rsidP="00C412CE">
            <w:pPr>
              <w:spacing w:line="276" w:lineRule="auto"/>
              <w:jc w:val="both"/>
              <w:rPr>
                <w:rFonts w:ascii="Arial" w:hAnsi="Arial" w:cs="Arial"/>
                <w:bCs/>
                <w:color w:val="000000" w:themeColor="text1"/>
                <w:sz w:val="20"/>
                <w:szCs w:val="20"/>
                <w:lang w:bidi="en-US"/>
              </w:rPr>
            </w:pPr>
          </w:p>
        </w:tc>
        <w:tc>
          <w:tcPr>
            <w:tcW w:w="1170" w:type="dxa"/>
          </w:tcPr>
          <w:p w14:paraId="2BC866BB" w14:textId="77777777" w:rsidR="00330EB0" w:rsidRPr="00044B7E" w:rsidRDefault="00330EB0" w:rsidP="00C412CE">
            <w:pPr>
              <w:spacing w:line="276" w:lineRule="auto"/>
              <w:jc w:val="both"/>
              <w:rPr>
                <w:rFonts w:ascii="Arial" w:hAnsi="Arial" w:cs="Arial"/>
                <w:bCs/>
                <w:color w:val="000000" w:themeColor="text1"/>
                <w:sz w:val="20"/>
                <w:szCs w:val="20"/>
                <w:lang w:bidi="en-US"/>
              </w:rPr>
            </w:pPr>
          </w:p>
        </w:tc>
        <w:tc>
          <w:tcPr>
            <w:tcW w:w="1350" w:type="dxa"/>
            <w:vAlign w:val="center"/>
          </w:tcPr>
          <w:p w14:paraId="74E3B7B5" w14:textId="77777777" w:rsidR="00330EB0" w:rsidRPr="00F00D86" w:rsidRDefault="00330EB0" w:rsidP="0081658C">
            <w:pPr>
              <w:pStyle w:val="ListParagraph"/>
              <w:spacing w:after="0"/>
              <w:ind w:left="0"/>
              <w:jc w:val="both"/>
              <w:rPr>
                <w:rFonts w:ascii="Arial" w:hAnsi="Arial" w:cs="Arial"/>
                <w:bCs/>
                <w:color w:val="000000" w:themeColor="text1"/>
                <w:sz w:val="20"/>
                <w:szCs w:val="20"/>
                <w:lang w:bidi="en-US"/>
              </w:rPr>
            </w:pPr>
          </w:p>
        </w:tc>
        <w:tc>
          <w:tcPr>
            <w:tcW w:w="1350" w:type="dxa"/>
            <w:vAlign w:val="center"/>
          </w:tcPr>
          <w:p w14:paraId="5F0B8753" w14:textId="77777777" w:rsidR="00330EB0" w:rsidRPr="00F00D86" w:rsidRDefault="00330EB0" w:rsidP="00E00CA0">
            <w:pPr>
              <w:pStyle w:val="ListParagraph"/>
              <w:spacing w:after="0"/>
              <w:ind w:left="0"/>
              <w:jc w:val="both"/>
              <w:rPr>
                <w:rFonts w:ascii="Arial" w:hAnsi="Arial" w:cs="Arial"/>
                <w:bCs/>
                <w:color w:val="000000" w:themeColor="text1"/>
                <w:sz w:val="20"/>
                <w:szCs w:val="20"/>
                <w:lang w:bidi="en-US"/>
              </w:rPr>
            </w:pPr>
          </w:p>
        </w:tc>
        <w:tc>
          <w:tcPr>
            <w:tcW w:w="1350" w:type="dxa"/>
            <w:vAlign w:val="center"/>
          </w:tcPr>
          <w:p w14:paraId="111598C2" w14:textId="77777777" w:rsidR="00330EB0" w:rsidRPr="00F00D86" w:rsidRDefault="00330EB0">
            <w:pPr>
              <w:pStyle w:val="ListParagraph"/>
              <w:spacing w:after="0"/>
              <w:ind w:left="0"/>
              <w:jc w:val="both"/>
              <w:rPr>
                <w:rFonts w:ascii="Arial" w:hAnsi="Arial" w:cs="Arial"/>
                <w:bCs/>
                <w:color w:val="000000" w:themeColor="text1"/>
                <w:sz w:val="20"/>
                <w:szCs w:val="20"/>
                <w:lang w:bidi="en-US"/>
              </w:rPr>
            </w:pPr>
          </w:p>
        </w:tc>
      </w:tr>
      <w:tr w:rsidR="00330EB0" w:rsidRPr="00F00D86" w14:paraId="2029FA8D" w14:textId="77777777" w:rsidTr="00C412CE">
        <w:trPr>
          <w:trHeight w:val="311"/>
        </w:trPr>
        <w:tc>
          <w:tcPr>
            <w:tcW w:w="3325" w:type="dxa"/>
            <w:vAlign w:val="center"/>
          </w:tcPr>
          <w:p w14:paraId="6FF6493E" w14:textId="77777777" w:rsidR="00330EB0" w:rsidRPr="00F00D86" w:rsidRDefault="00330EB0" w:rsidP="00C412CE">
            <w:pPr>
              <w:spacing w:line="276" w:lineRule="auto"/>
              <w:jc w:val="both"/>
              <w:rPr>
                <w:rFonts w:ascii="Arial" w:hAnsi="Arial" w:cs="Arial"/>
                <w:bCs/>
                <w:color w:val="000000" w:themeColor="text1"/>
                <w:sz w:val="20"/>
                <w:szCs w:val="20"/>
                <w:lang w:bidi="en-US"/>
              </w:rPr>
            </w:pPr>
          </w:p>
        </w:tc>
        <w:tc>
          <w:tcPr>
            <w:tcW w:w="1170" w:type="dxa"/>
          </w:tcPr>
          <w:p w14:paraId="5664B3B4" w14:textId="77777777" w:rsidR="00330EB0" w:rsidRPr="00044B7E" w:rsidRDefault="00330EB0" w:rsidP="00C412CE">
            <w:pPr>
              <w:spacing w:line="276" w:lineRule="auto"/>
              <w:jc w:val="both"/>
              <w:rPr>
                <w:rFonts w:ascii="Arial" w:hAnsi="Arial" w:cs="Arial"/>
                <w:bCs/>
                <w:color w:val="000000" w:themeColor="text1"/>
                <w:sz w:val="20"/>
                <w:szCs w:val="20"/>
                <w:lang w:bidi="en-US"/>
              </w:rPr>
            </w:pPr>
          </w:p>
        </w:tc>
        <w:tc>
          <w:tcPr>
            <w:tcW w:w="1350" w:type="dxa"/>
            <w:vAlign w:val="center"/>
          </w:tcPr>
          <w:p w14:paraId="1B4224AE" w14:textId="77777777" w:rsidR="00330EB0" w:rsidRPr="00F00D86" w:rsidRDefault="00330EB0" w:rsidP="0081658C">
            <w:pPr>
              <w:pStyle w:val="ListParagraph"/>
              <w:spacing w:after="0"/>
              <w:ind w:left="0"/>
              <w:jc w:val="both"/>
              <w:rPr>
                <w:rFonts w:ascii="Arial" w:hAnsi="Arial" w:cs="Arial"/>
                <w:bCs/>
                <w:color w:val="000000" w:themeColor="text1"/>
                <w:sz w:val="20"/>
                <w:szCs w:val="20"/>
                <w:lang w:bidi="en-US"/>
              </w:rPr>
            </w:pPr>
          </w:p>
        </w:tc>
        <w:tc>
          <w:tcPr>
            <w:tcW w:w="1350" w:type="dxa"/>
            <w:vAlign w:val="center"/>
          </w:tcPr>
          <w:p w14:paraId="5385D84A" w14:textId="77777777" w:rsidR="00330EB0" w:rsidRPr="00F00D86" w:rsidRDefault="00330EB0" w:rsidP="00E00CA0">
            <w:pPr>
              <w:pStyle w:val="ListParagraph"/>
              <w:spacing w:after="0"/>
              <w:ind w:left="0"/>
              <w:jc w:val="both"/>
              <w:rPr>
                <w:rFonts w:ascii="Arial" w:hAnsi="Arial" w:cs="Arial"/>
                <w:bCs/>
                <w:color w:val="000000" w:themeColor="text1"/>
                <w:sz w:val="20"/>
                <w:szCs w:val="20"/>
                <w:lang w:bidi="en-US"/>
              </w:rPr>
            </w:pPr>
          </w:p>
        </w:tc>
        <w:tc>
          <w:tcPr>
            <w:tcW w:w="1350" w:type="dxa"/>
            <w:vAlign w:val="center"/>
          </w:tcPr>
          <w:p w14:paraId="0CE3F490" w14:textId="77777777" w:rsidR="00330EB0" w:rsidRPr="00F00D86" w:rsidRDefault="00330EB0">
            <w:pPr>
              <w:pStyle w:val="ListParagraph"/>
              <w:spacing w:after="0"/>
              <w:ind w:left="0"/>
              <w:jc w:val="both"/>
              <w:rPr>
                <w:rFonts w:ascii="Arial" w:hAnsi="Arial" w:cs="Arial"/>
                <w:bCs/>
                <w:color w:val="000000" w:themeColor="text1"/>
                <w:sz w:val="20"/>
                <w:szCs w:val="20"/>
                <w:lang w:bidi="en-US"/>
              </w:rPr>
            </w:pPr>
          </w:p>
        </w:tc>
      </w:tr>
    </w:tbl>
    <w:p w14:paraId="00F8CAF3" w14:textId="79987765" w:rsidR="00C17E31" w:rsidRPr="00FF57D1" w:rsidRDefault="00C17E31" w:rsidP="00C412CE">
      <w:pPr>
        <w:spacing w:after="0" w:line="276" w:lineRule="auto"/>
        <w:jc w:val="both"/>
        <w:rPr>
          <w:rFonts w:ascii="Arial" w:hAnsi="Arial" w:cs="Arial"/>
          <w:color w:val="C00000"/>
          <w:sz w:val="20"/>
          <w:szCs w:val="20"/>
          <w:lang w:bidi="en-US"/>
        </w:rPr>
      </w:pPr>
    </w:p>
    <w:p w14:paraId="638E8393" w14:textId="692964B6" w:rsidR="006454A9" w:rsidRDefault="00566D15" w:rsidP="00C412CE">
      <w:pPr>
        <w:pStyle w:val="ListParagraph"/>
        <w:spacing w:after="0"/>
        <w:ind w:left="360"/>
        <w:jc w:val="both"/>
        <w:rPr>
          <w:rFonts w:ascii="Arial" w:hAnsi="Arial" w:cs="Arial"/>
          <w:color w:val="000000" w:themeColor="text1"/>
          <w:sz w:val="20"/>
          <w:szCs w:val="20"/>
          <w:lang w:bidi="en-US"/>
        </w:rPr>
      </w:pPr>
      <w:r w:rsidRPr="00FF57D1">
        <w:rPr>
          <w:rFonts w:ascii="Arial" w:hAnsi="Arial" w:cs="Arial"/>
          <w:color w:val="000000" w:themeColor="text1"/>
          <w:sz w:val="20"/>
          <w:szCs w:val="20"/>
          <w:lang w:bidi="en-US"/>
        </w:rPr>
        <w:t xml:space="preserve">The details of the paid and self-employment potential as projected in the table above is presented below: </w:t>
      </w:r>
    </w:p>
    <w:p w14:paraId="7409803E" w14:textId="2B89BA78" w:rsidR="00946F88" w:rsidRDefault="00946F88" w:rsidP="00C412CE">
      <w:pPr>
        <w:pStyle w:val="ListParagraph"/>
        <w:spacing w:after="0"/>
        <w:ind w:left="360"/>
        <w:jc w:val="both"/>
        <w:rPr>
          <w:rFonts w:ascii="Arial" w:hAnsi="Arial" w:cs="Arial"/>
          <w:color w:val="000000" w:themeColor="text1"/>
          <w:sz w:val="20"/>
          <w:szCs w:val="20"/>
          <w:lang w:bidi="en-US"/>
        </w:rPr>
      </w:pPr>
    </w:p>
    <w:tbl>
      <w:tblPr>
        <w:tblStyle w:val="TableGrid"/>
        <w:tblW w:w="8545" w:type="dxa"/>
        <w:tblInd w:w="360" w:type="dxa"/>
        <w:tblLook w:val="04A0" w:firstRow="1" w:lastRow="0" w:firstColumn="1" w:lastColumn="0" w:noHBand="0" w:noVBand="1"/>
      </w:tblPr>
      <w:tblGrid>
        <w:gridCol w:w="2007"/>
        <w:gridCol w:w="6538"/>
      </w:tblGrid>
      <w:tr w:rsidR="00946F88" w:rsidRPr="00F00D86" w14:paraId="27D698B5" w14:textId="77777777" w:rsidTr="00C412CE">
        <w:trPr>
          <w:trHeight w:val="433"/>
        </w:trPr>
        <w:tc>
          <w:tcPr>
            <w:tcW w:w="2007" w:type="dxa"/>
            <w:shd w:val="clear" w:color="auto" w:fill="BFBFBF" w:themeFill="background1" w:themeFillShade="BF"/>
            <w:vAlign w:val="center"/>
          </w:tcPr>
          <w:p w14:paraId="28CC0862" w14:textId="29D20EBA" w:rsidR="00946F88" w:rsidRPr="005264C3" w:rsidRDefault="005264C3" w:rsidP="0081658C">
            <w:pPr>
              <w:pStyle w:val="ListParagraph"/>
              <w:spacing w:after="0"/>
              <w:ind w:left="0"/>
              <w:jc w:val="both"/>
              <w:rPr>
                <w:rFonts w:ascii="Arial" w:hAnsi="Arial" w:cs="Arial"/>
                <w:b/>
                <w:color w:val="000000" w:themeColor="text1"/>
                <w:sz w:val="16"/>
                <w:szCs w:val="16"/>
                <w:lang w:bidi="en-US"/>
              </w:rPr>
            </w:pPr>
            <w:r>
              <w:rPr>
                <w:rFonts w:ascii="Arial" w:hAnsi="Arial" w:cs="Arial"/>
                <w:b/>
                <w:color w:val="000000" w:themeColor="text1"/>
                <w:sz w:val="16"/>
                <w:szCs w:val="16"/>
                <w:lang w:bidi="en-US"/>
              </w:rPr>
              <w:t>NVQ</w:t>
            </w:r>
            <w:r w:rsidR="00946F88" w:rsidRPr="005264C3">
              <w:rPr>
                <w:rFonts w:ascii="Arial" w:hAnsi="Arial" w:cs="Arial"/>
                <w:b/>
                <w:color w:val="000000" w:themeColor="text1"/>
                <w:sz w:val="16"/>
                <w:szCs w:val="16"/>
                <w:lang w:bidi="en-US"/>
              </w:rPr>
              <w:t xml:space="preserve"> Name</w:t>
            </w:r>
          </w:p>
        </w:tc>
        <w:tc>
          <w:tcPr>
            <w:tcW w:w="6538" w:type="dxa"/>
            <w:shd w:val="clear" w:color="auto" w:fill="BFBFBF" w:themeFill="background1" w:themeFillShade="BF"/>
            <w:vAlign w:val="center"/>
          </w:tcPr>
          <w:p w14:paraId="0FCC333E" w14:textId="6F4F040C" w:rsidR="00946F88" w:rsidRPr="005264C3" w:rsidRDefault="00946F88" w:rsidP="00E00CA0">
            <w:pPr>
              <w:pStyle w:val="ListParagraph"/>
              <w:spacing w:after="0"/>
              <w:ind w:left="0"/>
              <w:jc w:val="both"/>
              <w:rPr>
                <w:rFonts w:ascii="Arial" w:hAnsi="Arial" w:cs="Arial"/>
                <w:b/>
                <w:color w:val="000000" w:themeColor="text1"/>
                <w:sz w:val="16"/>
                <w:szCs w:val="16"/>
                <w:lang w:bidi="en-US"/>
              </w:rPr>
            </w:pPr>
            <w:r w:rsidRPr="005264C3">
              <w:rPr>
                <w:rFonts w:ascii="Arial" w:hAnsi="Arial" w:cs="Arial"/>
                <w:b/>
                <w:color w:val="000000" w:themeColor="text1"/>
                <w:sz w:val="16"/>
                <w:szCs w:val="16"/>
                <w:lang w:bidi="en-US"/>
              </w:rPr>
              <w:t>Describe strategies for ensuring project</w:t>
            </w:r>
            <w:r w:rsidR="00955821" w:rsidRPr="005264C3">
              <w:rPr>
                <w:rFonts w:ascii="Arial" w:hAnsi="Arial" w:cs="Arial"/>
                <w:b/>
                <w:color w:val="000000" w:themeColor="text1"/>
                <w:sz w:val="16"/>
                <w:szCs w:val="16"/>
                <w:lang w:bidi="en-US"/>
              </w:rPr>
              <w:t>ed paid-</w:t>
            </w:r>
            <w:r w:rsidRPr="005264C3">
              <w:rPr>
                <w:rFonts w:ascii="Arial" w:hAnsi="Arial" w:cs="Arial"/>
                <w:b/>
                <w:color w:val="000000" w:themeColor="text1"/>
                <w:sz w:val="16"/>
                <w:szCs w:val="16"/>
                <w:lang w:bidi="en-US"/>
              </w:rPr>
              <w:t>employment</w:t>
            </w:r>
          </w:p>
        </w:tc>
      </w:tr>
      <w:tr w:rsidR="001C7870" w:rsidRPr="00F00D86" w14:paraId="19F9DC03" w14:textId="77777777" w:rsidTr="00CA0F86">
        <w:trPr>
          <w:trHeight w:val="311"/>
        </w:trPr>
        <w:tc>
          <w:tcPr>
            <w:tcW w:w="2007" w:type="dxa"/>
            <w:vMerge w:val="restart"/>
            <w:vAlign w:val="center"/>
          </w:tcPr>
          <w:p w14:paraId="2D1FB99E" w14:textId="77777777" w:rsidR="001C7870" w:rsidRPr="00F00D86" w:rsidRDefault="001C7870" w:rsidP="00C412CE">
            <w:pPr>
              <w:spacing w:line="276" w:lineRule="auto"/>
              <w:jc w:val="both"/>
              <w:rPr>
                <w:rFonts w:ascii="Arial" w:hAnsi="Arial" w:cs="Arial"/>
                <w:bCs/>
                <w:color w:val="000000" w:themeColor="text1"/>
                <w:sz w:val="20"/>
                <w:szCs w:val="20"/>
                <w:lang w:bidi="en-US"/>
              </w:rPr>
            </w:pPr>
          </w:p>
        </w:tc>
        <w:tc>
          <w:tcPr>
            <w:tcW w:w="6538" w:type="dxa"/>
          </w:tcPr>
          <w:p w14:paraId="408DC636" w14:textId="77777777" w:rsidR="001C7870" w:rsidRPr="00F00D86" w:rsidRDefault="001C7870" w:rsidP="0081658C">
            <w:pPr>
              <w:pStyle w:val="ListParagraph"/>
              <w:spacing w:after="0"/>
              <w:ind w:left="0"/>
              <w:jc w:val="both"/>
              <w:rPr>
                <w:rFonts w:ascii="Arial" w:hAnsi="Arial" w:cs="Arial"/>
                <w:bCs/>
                <w:color w:val="000000" w:themeColor="text1"/>
                <w:sz w:val="20"/>
                <w:szCs w:val="20"/>
                <w:lang w:bidi="en-US"/>
              </w:rPr>
            </w:pPr>
          </w:p>
        </w:tc>
      </w:tr>
      <w:tr w:rsidR="001C7870" w:rsidRPr="00F00D86" w14:paraId="70D76390" w14:textId="77777777" w:rsidTr="00CA0F86">
        <w:trPr>
          <w:trHeight w:val="324"/>
        </w:trPr>
        <w:tc>
          <w:tcPr>
            <w:tcW w:w="2007" w:type="dxa"/>
            <w:vMerge/>
            <w:vAlign w:val="center"/>
          </w:tcPr>
          <w:p w14:paraId="217A2320" w14:textId="77777777" w:rsidR="001C7870" w:rsidRPr="00F00D86" w:rsidRDefault="001C7870" w:rsidP="00C412CE">
            <w:pPr>
              <w:spacing w:line="276" w:lineRule="auto"/>
              <w:jc w:val="both"/>
              <w:rPr>
                <w:rFonts w:ascii="Arial" w:hAnsi="Arial" w:cs="Arial"/>
                <w:bCs/>
                <w:color w:val="000000" w:themeColor="text1"/>
                <w:sz w:val="20"/>
                <w:szCs w:val="20"/>
                <w:lang w:bidi="en-US"/>
              </w:rPr>
            </w:pPr>
          </w:p>
        </w:tc>
        <w:tc>
          <w:tcPr>
            <w:tcW w:w="6538" w:type="dxa"/>
          </w:tcPr>
          <w:p w14:paraId="7DEFBA9F" w14:textId="77777777" w:rsidR="001C7870" w:rsidRPr="00F00D86" w:rsidRDefault="001C7870" w:rsidP="0081658C">
            <w:pPr>
              <w:pStyle w:val="ListParagraph"/>
              <w:spacing w:after="0"/>
              <w:ind w:left="0"/>
              <w:jc w:val="both"/>
              <w:rPr>
                <w:rFonts w:ascii="Arial" w:hAnsi="Arial" w:cs="Arial"/>
                <w:bCs/>
                <w:color w:val="000000" w:themeColor="text1"/>
                <w:sz w:val="20"/>
                <w:szCs w:val="20"/>
                <w:lang w:bidi="en-US"/>
              </w:rPr>
            </w:pPr>
          </w:p>
        </w:tc>
      </w:tr>
      <w:tr w:rsidR="001C7870" w:rsidRPr="00F00D86" w14:paraId="6D79A291" w14:textId="77777777" w:rsidTr="00CA0F86">
        <w:trPr>
          <w:trHeight w:val="311"/>
        </w:trPr>
        <w:tc>
          <w:tcPr>
            <w:tcW w:w="2007" w:type="dxa"/>
            <w:vMerge/>
            <w:vAlign w:val="center"/>
          </w:tcPr>
          <w:p w14:paraId="12138A9E" w14:textId="77777777" w:rsidR="001C7870" w:rsidRPr="00F00D86" w:rsidRDefault="001C7870" w:rsidP="00C412CE">
            <w:pPr>
              <w:spacing w:line="276" w:lineRule="auto"/>
              <w:jc w:val="both"/>
              <w:rPr>
                <w:rFonts w:ascii="Arial" w:hAnsi="Arial" w:cs="Arial"/>
                <w:bCs/>
                <w:color w:val="000000" w:themeColor="text1"/>
                <w:sz w:val="20"/>
                <w:szCs w:val="20"/>
                <w:lang w:bidi="en-US"/>
              </w:rPr>
            </w:pPr>
          </w:p>
        </w:tc>
        <w:tc>
          <w:tcPr>
            <w:tcW w:w="6538" w:type="dxa"/>
          </w:tcPr>
          <w:p w14:paraId="05AD8951" w14:textId="77777777" w:rsidR="001C7870" w:rsidRPr="00F00D86" w:rsidRDefault="001C7870" w:rsidP="0081658C">
            <w:pPr>
              <w:pStyle w:val="ListParagraph"/>
              <w:spacing w:after="0"/>
              <w:ind w:left="0"/>
              <w:jc w:val="both"/>
              <w:rPr>
                <w:rFonts w:ascii="Arial" w:hAnsi="Arial" w:cs="Arial"/>
                <w:bCs/>
                <w:color w:val="000000" w:themeColor="text1"/>
                <w:sz w:val="20"/>
                <w:szCs w:val="20"/>
                <w:lang w:bidi="en-US"/>
              </w:rPr>
            </w:pPr>
          </w:p>
        </w:tc>
      </w:tr>
      <w:tr w:rsidR="001C7870" w:rsidRPr="00F00D86" w14:paraId="128BA6DE" w14:textId="77777777" w:rsidTr="004C71D8">
        <w:trPr>
          <w:trHeight w:val="324"/>
        </w:trPr>
        <w:tc>
          <w:tcPr>
            <w:tcW w:w="2007" w:type="dxa"/>
            <w:vMerge w:val="restart"/>
            <w:vAlign w:val="center"/>
          </w:tcPr>
          <w:p w14:paraId="6E5E9314" w14:textId="77777777" w:rsidR="001C7870" w:rsidRPr="00F00D86" w:rsidRDefault="001C7870" w:rsidP="00C412CE">
            <w:pPr>
              <w:spacing w:line="276" w:lineRule="auto"/>
              <w:jc w:val="both"/>
              <w:rPr>
                <w:rFonts w:ascii="Arial" w:hAnsi="Arial" w:cs="Arial"/>
                <w:bCs/>
                <w:color w:val="000000" w:themeColor="text1"/>
                <w:sz w:val="20"/>
                <w:szCs w:val="20"/>
                <w:lang w:bidi="en-US"/>
              </w:rPr>
            </w:pPr>
          </w:p>
        </w:tc>
        <w:tc>
          <w:tcPr>
            <w:tcW w:w="6538" w:type="dxa"/>
          </w:tcPr>
          <w:p w14:paraId="4090EAC7" w14:textId="77777777" w:rsidR="001C7870" w:rsidRPr="00F00D86" w:rsidRDefault="001C7870" w:rsidP="0081658C">
            <w:pPr>
              <w:pStyle w:val="ListParagraph"/>
              <w:spacing w:after="0"/>
              <w:ind w:left="0"/>
              <w:jc w:val="both"/>
              <w:rPr>
                <w:rFonts w:ascii="Arial" w:hAnsi="Arial" w:cs="Arial"/>
                <w:bCs/>
                <w:color w:val="000000" w:themeColor="text1"/>
                <w:sz w:val="20"/>
                <w:szCs w:val="20"/>
                <w:lang w:bidi="en-US"/>
              </w:rPr>
            </w:pPr>
          </w:p>
        </w:tc>
      </w:tr>
      <w:tr w:rsidR="001C7870" w:rsidRPr="00F00D86" w14:paraId="65BFDAA8" w14:textId="77777777" w:rsidTr="004C71D8">
        <w:trPr>
          <w:trHeight w:val="311"/>
        </w:trPr>
        <w:tc>
          <w:tcPr>
            <w:tcW w:w="2007" w:type="dxa"/>
            <w:vMerge/>
            <w:vAlign w:val="center"/>
          </w:tcPr>
          <w:p w14:paraId="128D4C92" w14:textId="77777777" w:rsidR="001C7870" w:rsidRPr="00F00D86" w:rsidRDefault="001C7870" w:rsidP="00C412CE">
            <w:pPr>
              <w:spacing w:line="276" w:lineRule="auto"/>
              <w:jc w:val="both"/>
              <w:rPr>
                <w:rFonts w:ascii="Arial" w:hAnsi="Arial" w:cs="Arial"/>
                <w:bCs/>
                <w:color w:val="000000" w:themeColor="text1"/>
                <w:sz w:val="20"/>
                <w:szCs w:val="20"/>
                <w:lang w:bidi="en-US"/>
              </w:rPr>
            </w:pPr>
          </w:p>
        </w:tc>
        <w:tc>
          <w:tcPr>
            <w:tcW w:w="6538" w:type="dxa"/>
          </w:tcPr>
          <w:p w14:paraId="2AE9C88F" w14:textId="77777777" w:rsidR="001C7870" w:rsidRPr="00F00D86" w:rsidRDefault="001C7870" w:rsidP="0081658C">
            <w:pPr>
              <w:pStyle w:val="ListParagraph"/>
              <w:spacing w:after="0"/>
              <w:ind w:left="0"/>
              <w:jc w:val="both"/>
              <w:rPr>
                <w:rFonts w:ascii="Arial" w:hAnsi="Arial" w:cs="Arial"/>
                <w:bCs/>
                <w:color w:val="000000" w:themeColor="text1"/>
                <w:sz w:val="20"/>
                <w:szCs w:val="20"/>
                <w:lang w:bidi="en-US"/>
              </w:rPr>
            </w:pPr>
          </w:p>
        </w:tc>
      </w:tr>
      <w:tr w:rsidR="001C7870" w:rsidRPr="00F00D86" w14:paraId="57EEC0A0" w14:textId="77777777" w:rsidTr="00B92580">
        <w:trPr>
          <w:trHeight w:val="311"/>
        </w:trPr>
        <w:tc>
          <w:tcPr>
            <w:tcW w:w="2007" w:type="dxa"/>
            <w:vMerge/>
            <w:vAlign w:val="center"/>
          </w:tcPr>
          <w:p w14:paraId="19160B0F" w14:textId="77777777" w:rsidR="001C7870" w:rsidRPr="00F00D86" w:rsidRDefault="001C7870">
            <w:pPr>
              <w:spacing w:line="276" w:lineRule="auto"/>
              <w:jc w:val="both"/>
              <w:rPr>
                <w:rFonts w:ascii="Arial" w:hAnsi="Arial" w:cs="Arial"/>
                <w:bCs/>
                <w:color w:val="000000" w:themeColor="text1"/>
                <w:sz w:val="20"/>
                <w:szCs w:val="20"/>
                <w:lang w:bidi="en-US"/>
              </w:rPr>
            </w:pPr>
          </w:p>
        </w:tc>
        <w:tc>
          <w:tcPr>
            <w:tcW w:w="6538" w:type="dxa"/>
          </w:tcPr>
          <w:p w14:paraId="7DB305B4" w14:textId="77777777" w:rsidR="001C7870" w:rsidRPr="00F00D86" w:rsidRDefault="001C7870" w:rsidP="0081658C">
            <w:pPr>
              <w:pStyle w:val="ListParagraph"/>
              <w:spacing w:after="0"/>
              <w:ind w:left="0"/>
              <w:jc w:val="both"/>
              <w:rPr>
                <w:rFonts w:ascii="Arial" w:hAnsi="Arial" w:cs="Arial"/>
                <w:bCs/>
                <w:color w:val="000000" w:themeColor="text1"/>
                <w:sz w:val="20"/>
                <w:szCs w:val="20"/>
                <w:lang w:bidi="en-US"/>
              </w:rPr>
            </w:pPr>
          </w:p>
        </w:tc>
      </w:tr>
    </w:tbl>
    <w:p w14:paraId="5DC34F74" w14:textId="419737FF" w:rsidR="00946F88" w:rsidRDefault="00946F88" w:rsidP="00C412CE">
      <w:pPr>
        <w:pStyle w:val="ListParagraph"/>
        <w:spacing w:after="0"/>
        <w:ind w:left="360"/>
        <w:jc w:val="both"/>
        <w:rPr>
          <w:rFonts w:ascii="Arial" w:hAnsi="Arial" w:cs="Arial"/>
          <w:color w:val="000000" w:themeColor="text1"/>
          <w:sz w:val="20"/>
          <w:szCs w:val="20"/>
          <w:lang w:bidi="en-US"/>
        </w:rPr>
      </w:pPr>
    </w:p>
    <w:tbl>
      <w:tblPr>
        <w:tblStyle w:val="TableGrid"/>
        <w:tblW w:w="8566" w:type="dxa"/>
        <w:tblInd w:w="360" w:type="dxa"/>
        <w:tblLook w:val="04A0" w:firstRow="1" w:lastRow="0" w:firstColumn="1" w:lastColumn="0" w:noHBand="0" w:noVBand="1"/>
      </w:tblPr>
      <w:tblGrid>
        <w:gridCol w:w="2007"/>
        <w:gridCol w:w="6559"/>
      </w:tblGrid>
      <w:tr w:rsidR="00946F88" w:rsidRPr="00F00D86" w14:paraId="2C6B1A06" w14:textId="77777777" w:rsidTr="00C412CE">
        <w:trPr>
          <w:trHeight w:val="433"/>
        </w:trPr>
        <w:tc>
          <w:tcPr>
            <w:tcW w:w="2007" w:type="dxa"/>
            <w:shd w:val="clear" w:color="auto" w:fill="BFBFBF" w:themeFill="background1" w:themeFillShade="BF"/>
            <w:vAlign w:val="center"/>
          </w:tcPr>
          <w:p w14:paraId="6E6B616E" w14:textId="00968F80" w:rsidR="00946F88" w:rsidRPr="005264C3" w:rsidRDefault="005264C3" w:rsidP="0081658C">
            <w:pPr>
              <w:pStyle w:val="ListParagraph"/>
              <w:spacing w:after="0"/>
              <w:ind w:left="0"/>
              <w:jc w:val="both"/>
              <w:rPr>
                <w:rFonts w:ascii="Arial" w:hAnsi="Arial" w:cs="Arial"/>
                <w:b/>
                <w:color w:val="000000" w:themeColor="text1"/>
                <w:sz w:val="16"/>
                <w:szCs w:val="16"/>
                <w:lang w:bidi="en-US"/>
              </w:rPr>
            </w:pPr>
            <w:r>
              <w:rPr>
                <w:rFonts w:ascii="Arial" w:hAnsi="Arial" w:cs="Arial"/>
                <w:b/>
                <w:color w:val="000000" w:themeColor="text1"/>
                <w:sz w:val="16"/>
                <w:szCs w:val="16"/>
                <w:lang w:bidi="en-US"/>
              </w:rPr>
              <w:t>NVQ</w:t>
            </w:r>
            <w:r w:rsidR="00946F88" w:rsidRPr="005264C3">
              <w:rPr>
                <w:rFonts w:ascii="Arial" w:hAnsi="Arial" w:cs="Arial"/>
                <w:b/>
                <w:color w:val="000000" w:themeColor="text1"/>
                <w:sz w:val="16"/>
                <w:szCs w:val="16"/>
                <w:lang w:bidi="en-US"/>
              </w:rPr>
              <w:t xml:space="preserve"> Name</w:t>
            </w:r>
          </w:p>
        </w:tc>
        <w:tc>
          <w:tcPr>
            <w:tcW w:w="6559" w:type="dxa"/>
            <w:shd w:val="clear" w:color="auto" w:fill="BFBFBF" w:themeFill="background1" w:themeFillShade="BF"/>
            <w:vAlign w:val="center"/>
          </w:tcPr>
          <w:p w14:paraId="2885B485" w14:textId="5810AE56" w:rsidR="00946F88" w:rsidRPr="005264C3" w:rsidRDefault="00946F88" w:rsidP="0081658C">
            <w:pPr>
              <w:pStyle w:val="ListParagraph"/>
              <w:spacing w:after="0"/>
              <w:ind w:left="0"/>
              <w:jc w:val="both"/>
              <w:rPr>
                <w:rFonts w:ascii="Arial" w:hAnsi="Arial" w:cs="Arial"/>
                <w:b/>
                <w:color w:val="000000" w:themeColor="text1"/>
                <w:sz w:val="16"/>
                <w:szCs w:val="16"/>
                <w:lang w:bidi="en-US"/>
              </w:rPr>
            </w:pPr>
            <w:r w:rsidRPr="005264C3">
              <w:rPr>
                <w:rFonts w:ascii="Arial" w:hAnsi="Arial" w:cs="Arial"/>
                <w:b/>
                <w:color w:val="000000" w:themeColor="text1"/>
                <w:sz w:val="16"/>
                <w:szCs w:val="16"/>
                <w:lang w:bidi="en-US"/>
              </w:rPr>
              <w:t>Describe strategies for ensuring project</w:t>
            </w:r>
            <w:r w:rsidR="00955821" w:rsidRPr="005264C3">
              <w:rPr>
                <w:rFonts w:ascii="Arial" w:hAnsi="Arial" w:cs="Arial"/>
                <w:b/>
                <w:color w:val="000000" w:themeColor="text1"/>
                <w:sz w:val="16"/>
                <w:szCs w:val="16"/>
                <w:lang w:bidi="en-US"/>
              </w:rPr>
              <w:t>ed</w:t>
            </w:r>
            <w:r w:rsidRPr="005264C3">
              <w:rPr>
                <w:rFonts w:ascii="Arial" w:hAnsi="Arial" w:cs="Arial"/>
                <w:b/>
                <w:color w:val="000000" w:themeColor="text1"/>
                <w:sz w:val="16"/>
                <w:szCs w:val="16"/>
                <w:lang w:bidi="en-US"/>
              </w:rPr>
              <w:t xml:space="preserve"> self-employment</w:t>
            </w:r>
          </w:p>
        </w:tc>
      </w:tr>
      <w:tr w:rsidR="001C7870" w:rsidRPr="00F00D86" w14:paraId="15988751" w14:textId="77777777" w:rsidTr="00C412CE">
        <w:trPr>
          <w:trHeight w:val="311"/>
        </w:trPr>
        <w:tc>
          <w:tcPr>
            <w:tcW w:w="2007" w:type="dxa"/>
            <w:vMerge w:val="restart"/>
            <w:vAlign w:val="center"/>
          </w:tcPr>
          <w:p w14:paraId="23D22B81" w14:textId="77777777" w:rsidR="001C7870" w:rsidRPr="00F00D86" w:rsidRDefault="001C7870" w:rsidP="00C412CE">
            <w:pPr>
              <w:spacing w:line="276" w:lineRule="auto"/>
              <w:jc w:val="both"/>
              <w:rPr>
                <w:rFonts w:ascii="Arial" w:hAnsi="Arial" w:cs="Arial"/>
                <w:bCs/>
                <w:color w:val="000000" w:themeColor="text1"/>
                <w:sz w:val="20"/>
                <w:szCs w:val="20"/>
                <w:lang w:bidi="en-US"/>
              </w:rPr>
            </w:pPr>
          </w:p>
        </w:tc>
        <w:tc>
          <w:tcPr>
            <w:tcW w:w="6559" w:type="dxa"/>
          </w:tcPr>
          <w:p w14:paraId="50DBA6BD" w14:textId="77777777" w:rsidR="001C7870" w:rsidRPr="00F00D86" w:rsidRDefault="001C7870" w:rsidP="0081658C">
            <w:pPr>
              <w:pStyle w:val="ListParagraph"/>
              <w:spacing w:after="0"/>
              <w:ind w:left="0"/>
              <w:jc w:val="both"/>
              <w:rPr>
                <w:rFonts w:ascii="Arial" w:hAnsi="Arial" w:cs="Arial"/>
                <w:bCs/>
                <w:color w:val="000000" w:themeColor="text1"/>
                <w:sz w:val="20"/>
                <w:szCs w:val="20"/>
                <w:lang w:bidi="en-US"/>
              </w:rPr>
            </w:pPr>
          </w:p>
        </w:tc>
      </w:tr>
      <w:tr w:rsidR="001C7870" w:rsidRPr="00F00D86" w14:paraId="0D5532C7" w14:textId="77777777" w:rsidTr="00C412CE">
        <w:trPr>
          <w:trHeight w:val="324"/>
        </w:trPr>
        <w:tc>
          <w:tcPr>
            <w:tcW w:w="2007" w:type="dxa"/>
            <w:vMerge/>
            <w:vAlign w:val="center"/>
          </w:tcPr>
          <w:p w14:paraId="178BDC0F" w14:textId="77777777" w:rsidR="001C7870" w:rsidRPr="00F00D86" w:rsidRDefault="001C7870" w:rsidP="00C412CE">
            <w:pPr>
              <w:spacing w:line="276" w:lineRule="auto"/>
              <w:jc w:val="both"/>
              <w:rPr>
                <w:rFonts w:ascii="Arial" w:hAnsi="Arial" w:cs="Arial"/>
                <w:bCs/>
                <w:color w:val="000000" w:themeColor="text1"/>
                <w:sz w:val="20"/>
                <w:szCs w:val="20"/>
                <w:lang w:bidi="en-US"/>
              </w:rPr>
            </w:pPr>
          </w:p>
        </w:tc>
        <w:tc>
          <w:tcPr>
            <w:tcW w:w="6559" w:type="dxa"/>
          </w:tcPr>
          <w:p w14:paraId="6B85F6AD" w14:textId="77777777" w:rsidR="001C7870" w:rsidRPr="00F00D86" w:rsidRDefault="001C7870" w:rsidP="0081658C">
            <w:pPr>
              <w:pStyle w:val="ListParagraph"/>
              <w:spacing w:after="0"/>
              <w:ind w:left="0"/>
              <w:jc w:val="both"/>
              <w:rPr>
                <w:rFonts w:ascii="Arial" w:hAnsi="Arial" w:cs="Arial"/>
                <w:bCs/>
                <w:color w:val="000000" w:themeColor="text1"/>
                <w:sz w:val="20"/>
                <w:szCs w:val="20"/>
                <w:lang w:bidi="en-US"/>
              </w:rPr>
            </w:pPr>
          </w:p>
        </w:tc>
      </w:tr>
      <w:tr w:rsidR="001C7870" w:rsidRPr="00F00D86" w14:paraId="74E1C30C" w14:textId="77777777" w:rsidTr="00C412CE">
        <w:trPr>
          <w:trHeight w:val="311"/>
        </w:trPr>
        <w:tc>
          <w:tcPr>
            <w:tcW w:w="2007" w:type="dxa"/>
            <w:vMerge/>
            <w:vAlign w:val="center"/>
          </w:tcPr>
          <w:p w14:paraId="1889AD60" w14:textId="77777777" w:rsidR="001C7870" w:rsidRPr="00F00D86" w:rsidRDefault="001C7870" w:rsidP="00C412CE">
            <w:pPr>
              <w:spacing w:line="276" w:lineRule="auto"/>
              <w:jc w:val="both"/>
              <w:rPr>
                <w:rFonts w:ascii="Arial" w:hAnsi="Arial" w:cs="Arial"/>
                <w:bCs/>
                <w:color w:val="000000" w:themeColor="text1"/>
                <w:sz w:val="20"/>
                <w:szCs w:val="20"/>
                <w:lang w:bidi="en-US"/>
              </w:rPr>
            </w:pPr>
          </w:p>
        </w:tc>
        <w:tc>
          <w:tcPr>
            <w:tcW w:w="6559" w:type="dxa"/>
          </w:tcPr>
          <w:p w14:paraId="74CCEE60" w14:textId="77777777" w:rsidR="001C7870" w:rsidRPr="00F00D86" w:rsidRDefault="001C7870" w:rsidP="0081658C">
            <w:pPr>
              <w:pStyle w:val="ListParagraph"/>
              <w:spacing w:after="0"/>
              <w:ind w:left="0"/>
              <w:jc w:val="both"/>
              <w:rPr>
                <w:rFonts w:ascii="Arial" w:hAnsi="Arial" w:cs="Arial"/>
                <w:bCs/>
                <w:color w:val="000000" w:themeColor="text1"/>
                <w:sz w:val="20"/>
                <w:szCs w:val="20"/>
                <w:lang w:bidi="en-US"/>
              </w:rPr>
            </w:pPr>
          </w:p>
        </w:tc>
      </w:tr>
      <w:tr w:rsidR="001C7870" w:rsidRPr="00F00D86" w14:paraId="104F4724" w14:textId="77777777" w:rsidTr="00C412CE">
        <w:trPr>
          <w:trHeight w:val="324"/>
        </w:trPr>
        <w:tc>
          <w:tcPr>
            <w:tcW w:w="2007" w:type="dxa"/>
            <w:vMerge w:val="restart"/>
            <w:vAlign w:val="center"/>
          </w:tcPr>
          <w:p w14:paraId="14048C0A" w14:textId="77777777" w:rsidR="001C7870" w:rsidRPr="00F00D86" w:rsidRDefault="001C7870" w:rsidP="00C412CE">
            <w:pPr>
              <w:spacing w:line="276" w:lineRule="auto"/>
              <w:jc w:val="both"/>
              <w:rPr>
                <w:rFonts w:ascii="Arial" w:hAnsi="Arial" w:cs="Arial"/>
                <w:bCs/>
                <w:color w:val="000000" w:themeColor="text1"/>
                <w:sz w:val="20"/>
                <w:szCs w:val="20"/>
                <w:lang w:bidi="en-US"/>
              </w:rPr>
            </w:pPr>
          </w:p>
        </w:tc>
        <w:tc>
          <w:tcPr>
            <w:tcW w:w="6559" w:type="dxa"/>
          </w:tcPr>
          <w:p w14:paraId="0D7D05AC" w14:textId="77777777" w:rsidR="001C7870" w:rsidRPr="00F00D86" w:rsidRDefault="001C7870" w:rsidP="0081658C">
            <w:pPr>
              <w:pStyle w:val="ListParagraph"/>
              <w:spacing w:after="0"/>
              <w:ind w:left="0"/>
              <w:jc w:val="both"/>
              <w:rPr>
                <w:rFonts w:ascii="Arial" w:hAnsi="Arial" w:cs="Arial"/>
                <w:bCs/>
                <w:color w:val="000000" w:themeColor="text1"/>
                <w:sz w:val="20"/>
                <w:szCs w:val="20"/>
                <w:lang w:bidi="en-US"/>
              </w:rPr>
            </w:pPr>
          </w:p>
        </w:tc>
      </w:tr>
      <w:tr w:rsidR="001C7870" w:rsidRPr="00F00D86" w14:paraId="42D7E810" w14:textId="77777777" w:rsidTr="00C412CE">
        <w:trPr>
          <w:trHeight w:val="311"/>
        </w:trPr>
        <w:tc>
          <w:tcPr>
            <w:tcW w:w="2007" w:type="dxa"/>
            <w:vMerge/>
            <w:vAlign w:val="center"/>
          </w:tcPr>
          <w:p w14:paraId="4C68F7A2" w14:textId="77777777" w:rsidR="001C7870" w:rsidRPr="00F00D86" w:rsidRDefault="001C7870" w:rsidP="00C412CE">
            <w:pPr>
              <w:spacing w:line="276" w:lineRule="auto"/>
              <w:jc w:val="both"/>
              <w:rPr>
                <w:rFonts w:ascii="Arial" w:hAnsi="Arial" w:cs="Arial"/>
                <w:bCs/>
                <w:color w:val="000000" w:themeColor="text1"/>
                <w:sz w:val="20"/>
                <w:szCs w:val="20"/>
                <w:lang w:bidi="en-US"/>
              </w:rPr>
            </w:pPr>
          </w:p>
        </w:tc>
        <w:tc>
          <w:tcPr>
            <w:tcW w:w="6559" w:type="dxa"/>
          </w:tcPr>
          <w:p w14:paraId="71F0ED99" w14:textId="66F4E96E" w:rsidR="001C7870" w:rsidRPr="00F00D86" w:rsidRDefault="001C7870" w:rsidP="0081658C">
            <w:pPr>
              <w:pStyle w:val="ListParagraph"/>
              <w:spacing w:after="0"/>
              <w:ind w:left="0"/>
              <w:jc w:val="both"/>
              <w:rPr>
                <w:rFonts w:ascii="Arial" w:hAnsi="Arial" w:cs="Arial"/>
                <w:bCs/>
                <w:color w:val="000000" w:themeColor="text1"/>
                <w:sz w:val="20"/>
                <w:szCs w:val="20"/>
                <w:lang w:bidi="en-US"/>
              </w:rPr>
            </w:pPr>
          </w:p>
        </w:tc>
      </w:tr>
      <w:tr w:rsidR="001C7870" w:rsidRPr="00F00D86" w14:paraId="52923BD5" w14:textId="77777777" w:rsidTr="00C412CE">
        <w:trPr>
          <w:trHeight w:val="311"/>
        </w:trPr>
        <w:tc>
          <w:tcPr>
            <w:tcW w:w="2007" w:type="dxa"/>
            <w:vMerge/>
            <w:vAlign w:val="center"/>
          </w:tcPr>
          <w:p w14:paraId="37367706" w14:textId="77777777" w:rsidR="001C7870" w:rsidRPr="00F00D86" w:rsidRDefault="001C7870">
            <w:pPr>
              <w:spacing w:line="276" w:lineRule="auto"/>
              <w:jc w:val="both"/>
              <w:rPr>
                <w:rFonts w:ascii="Arial" w:hAnsi="Arial" w:cs="Arial"/>
                <w:bCs/>
                <w:color w:val="000000" w:themeColor="text1"/>
                <w:sz w:val="20"/>
                <w:szCs w:val="20"/>
                <w:lang w:bidi="en-US"/>
              </w:rPr>
            </w:pPr>
          </w:p>
        </w:tc>
        <w:tc>
          <w:tcPr>
            <w:tcW w:w="6559" w:type="dxa"/>
          </w:tcPr>
          <w:p w14:paraId="3F80FDB7" w14:textId="77777777" w:rsidR="001C7870" w:rsidRPr="00F00D86" w:rsidRDefault="001C7870" w:rsidP="0081658C">
            <w:pPr>
              <w:pStyle w:val="ListParagraph"/>
              <w:spacing w:after="0"/>
              <w:ind w:left="0"/>
              <w:jc w:val="both"/>
              <w:rPr>
                <w:rFonts w:ascii="Arial" w:hAnsi="Arial" w:cs="Arial"/>
                <w:bCs/>
                <w:color w:val="000000" w:themeColor="text1"/>
                <w:sz w:val="20"/>
                <w:szCs w:val="20"/>
                <w:lang w:bidi="en-US"/>
              </w:rPr>
            </w:pPr>
          </w:p>
        </w:tc>
      </w:tr>
    </w:tbl>
    <w:p w14:paraId="4DD13858" w14:textId="77777777" w:rsidR="00946F88" w:rsidRPr="00FF57D1" w:rsidRDefault="00946F88" w:rsidP="00C412CE">
      <w:pPr>
        <w:pStyle w:val="ListParagraph"/>
        <w:spacing w:after="0"/>
        <w:ind w:left="360"/>
        <w:jc w:val="both"/>
        <w:rPr>
          <w:rFonts w:ascii="Arial" w:hAnsi="Arial" w:cs="Arial"/>
          <w:color w:val="000000" w:themeColor="text1"/>
          <w:sz w:val="20"/>
          <w:szCs w:val="20"/>
          <w:lang w:bidi="en-US"/>
        </w:rPr>
      </w:pPr>
    </w:p>
    <w:p w14:paraId="4788AEFE" w14:textId="77777777" w:rsidR="0005706B" w:rsidRPr="00FF57D1" w:rsidRDefault="0005706B" w:rsidP="00C412CE">
      <w:pPr>
        <w:pStyle w:val="ListParagraph"/>
        <w:spacing w:after="0"/>
        <w:ind w:left="360"/>
        <w:jc w:val="both"/>
        <w:rPr>
          <w:rFonts w:ascii="Arial" w:hAnsi="Arial" w:cs="Arial"/>
          <w:b/>
          <w:sz w:val="20"/>
          <w:szCs w:val="20"/>
          <w:lang w:bidi="en-US"/>
        </w:rPr>
      </w:pPr>
    </w:p>
    <w:p w14:paraId="42966FDF" w14:textId="4C2A8AAF" w:rsidR="0075001D" w:rsidRPr="00955821" w:rsidRDefault="00333DB9" w:rsidP="00C412CE">
      <w:pPr>
        <w:pStyle w:val="ListParagraph"/>
        <w:numPr>
          <w:ilvl w:val="0"/>
          <w:numId w:val="4"/>
        </w:numPr>
        <w:spacing w:after="0"/>
        <w:jc w:val="both"/>
        <w:rPr>
          <w:rFonts w:ascii="Arial" w:hAnsi="Arial" w:cs="Arial"/>
          <w:b/>
          <w:color w:val="000000" w:themeColor="text1"/>
          <w:sz w:val="20"/>
          <w:szCs w:val="20"/>
          <w:lang w:bidi="en-US"/>
        </w:rPr>
      </w:pPr>
      <w:r>
        <w:rPr>
          <w:rFonts w:ascii="Arial" w:hAnsi="Arial" w:cs="Arial"/>
          <w:b/>
          <w:color w:val="000000" w:themeColor="text1"/>
          <w:sz w:val="20"/>
          <w:szCs w:val="20"/>
          <w:lang w:bidi="en-US"/>
        </w:rPr>
        <w:t>Quality a</w:t>
      </w:r>
      <w:r w:rsidR="00275FD8" w:rsidRPr="00955821">
        <w:rPr>
          <w:rFonts w:ascii="Arial" w:hAnsi="Arial" w:cs="Arial"/>
          <w:b/>
          <w:color w:val="000000" w:themeColor="text1"/>
          <w:sz w:val="20"/>
          <w:szCs w:val="20"/>
          <w:lang w:bidi="en-US"/>
        </w:rPr>
        <w:t>ssurance</w:t>
      </w:r>
      <w:r w:rsidR="00A113A7" w:rsidRPr="00955821">
        <w:rPr>
          <w:rFonts w:ascii="Arial" w:hAnsi="Arial" w:cs="Arial"/>
          <w:b/>
          <w:color w:val="000000" w:themeColor="text1"/>
          <w:sz w:val="20"/>
          <w:szCs w:val="20"/>
          <w:lang w:bidi="en-US"/>
        </w:rPr>
        <w:t>:</w:t>
      </w:r>
      <w:r w:rsidR="00275FD8" w:rsidRPr="00955821">
        <w:rPr>
          <w:rFonts w:ascii="Arial" w:hAnsi="Arial" w:cs="Arial"/>
          <w:b/>
          <w:color w:val="000000" w:themeColor="text1"/>
          <w:sz w:val="20"/>
          <w:szCs w:val="20"/>
          <w:lang w:bidi="en-US"/>
        </w:rPr>
        <w:t xml:space="preserve"> </w:t>
      </w:r>
      <w:r w:rsidR="00955821" w:rsidRPr="00F06C16">
        <w:rPr>
          <w:rFonts w:ascii="Arial" w:hAnsi="Arial" w:cs="Arial"/>
          <w:bCs/>
          <w:i/>
          <w:iCs/>
          <w:sz w:val="16"/>
          <w:szCs w:val="16"/>
          <w:lang w:bidi="en-US"/>
        </w:rPr>
        <w:t>(</w:t>
      </w:r>
      <w:r w:rsidR="00955821" w:rsidRPr="00955821">
        <w:rPr>
          <w:rFonts w:ascii="Arial" w:hAnsi="Arial" w:cs="Arial"/>
          <w:bCs/>
          <w:i/>
          <w:iCs/>
          <w:sz w:val="16"/>
          <w:szCs w:val="16"/>
          <w:lang w:bidi="en-US"/>
        </w:rPr>
        <w:t xml:space="preserve">In this part of the document, the </w:t>
      </w:r>
      <w:r w:rsidR="00BB0809">
        <w:rPr>
          <w:rFonts w:ascii="Arial" w:hAnsi="Arial" w:cs="Arial"/>
          <w:bCs/>
          <w:i/>
          <w:iCs/>
          <w:sz w:val="16"/>
          <w:szCs w:val="16"/>
          <w:lang w:bidi="en-US"/>
        </w:rPr>
        <w:t>applicant</w:t>
      </w:r>
      <w:r w:rsidR="00955821" w:rsidRPr="00955821">
        <w:rPr>
          <w:rFonts w:ascii="Arial" w:hAnsi="Arial" w:cs="Arial"/>
          <w:bCs/>
          <w:i/>
          <w:iCs/>
          <w:sz w:val="16"/>
          <w:szCs w:val="16"/>
          <w:lang w:bidi="en-US"/>
        </w:rPr>
        <w:t xml:space="preserve"> organization must elaborate on the status</w:t>
      </w:r>
      <w:r w:rsidR="00AC2F6F">
        <w:rPr>
          <w:rFonts w:ascii="Arial" w:hAnsi="Arial" w:cs="Arial"/>
          <w:bCs/>
          <w:i/>
          <w:iCs/>
          <w:sz w:val="16"/>
          <w:szCs w:val="16"/>
          <w:lang w:bidi="en-US"/>
        </w:rPr>
        <w:t xml:space="preserve"> and plans for complying with</w:t>
      </w:r>
      <w:r w:rsidR="00955821" w:rsidRPr="00955821">
        <w:rPr>
          <w:rFonts w:ascii="Arial" w:hAnsi="Arial" w:cs="Arial"/>
          <w:bCs/>
          <w:i/>
          <w:iCs/>
          <w:sz w:val="16"/>
          <w:szCs w:val="16"/>
          <w:lang w:bidi="en-US"/>
        </w:rPr>
        <w:t xml:space="preserve"> the measures for quality assurance</w:t>
      </w:r>
      <w:r w:rsidR="00955821">
        <w:rPr>
          <w:rFonts w:ascii="Arial" w:hAnsi="Arial" w:cs="Arial"/>
          <w:bCs/>
          <w:i/>
          <w:iCs/>
          <w:sz w:val="16"/>
          <w:szCs w:val="16"/>
          <w:lang w:bidi="en-US"/>
        </w:rPr>
        <w:t>s</w:t>
      </w:r>
      <w:r w:rsidR="00955821" w:rsidRPr="00955821">
        <w:rPr>
          <w:rFonts w:ascii="Arial" w:hAnsi="Arial" w:cs="Arial"/>
          <w:bCs/>
          <w:i/>
          <w:iCs/>
          <w:sz w:val="16"/>
          <w:szCs w:val="16"/>
          <w:lang w:bidi="en-US"/>
        </w:rPr>
        <w:t xml:space="preserve"> </w:t>
      </w:r>
      <w:r w:rsidR="00AC2F6F">
        <w:rPr>
          <w:rFonts w:ascii="Arial" w:hAnsi="Arial" w:cs="Arial"/>
          <w:bCs/>
          <w:i/>
          <w:iCs/>
          <w:sz w:val="16"/>
          <w:szCs w:val="16"/>
          <w:lang w:bidi="en-US"/>
        </w:rPr>
        <w:t>regulated</w:t>
      </w:r>
      <w:r w:rsidR="00955821" w:rsidRPr="00955821">
        <w:rPr>
          <w:rFonts w:ascii="Arial" w:hAnsi="Arial" w:cs="Arial"/>
          <w:bCs/>
          <w:i/>
          <w:iCs/>
          <w:sz w:val="16"/>
          <w:szCs w:val="16"/>
          <w:lang w:bidi="en-US"/>
        </w:rPr>
        <w:t xml:space="preserve"> by the Government of Pakistan in each of the province</w:t>
      </w:r>
      <w:r w:rsidR="00FA31EC">
        <w:rPr>
          <w:rFonts w:ascii="Arial" w:hAnsi="Arial" w:cs="Arial"/>
          <w:bCs/>
          <w:i/>
          <w:iCs/>
          <w:sz w:val="16"/>
          <w:szCs w:val="16"/>
          <w:lang w:bidi="en-US"/>
        </w:rPr>
        <w:t>s</w:t>
      </w:r>
      <w:r w:rsidR="00955821">
        <w:rPr>
          <w:rFonts w:ascii="Arial" w:hAnsi="Arial" w:cs="Arial"/>
          <w:bCs/>
          <w:i/>
          <w:iCs/>
          <w:sz w:val="16"/>
          <w:szCs w:val="16"/>
          <w:lang w:bidi="en-US"/>
        </w:rPr>
        <w:t>.</w:t>
      </w:r>
      <w:r w:rsidR="00955821" w:rsidRPr="00955821">
        <w:rPr>
          <w:rFonts w:ascii="Arial" w:hAnsi="Arial" w:cs="Arial"/>
          <w:bCs/>
          <w:i/>
          <w:iCs/>
          <w:sz w:val="16"/>
          <w:szCs w:val="16"/>
          <w:lang w:bidi="en-US"/>
        </w:rPr>
        <w:t xml:space="preserve">) </w:t>
      </w:r>
    </w:p>
    <w:p w14:paraId="61BDF7BD" w14:textId="17173411" w:rsidR="00955821" w:rsidRPr="00955821" w:rsidRDefault="00955821" w:rsidP="00C412CE">
      <w:pPr>
        <w:pStyle w:val="ListParagraph"/>
        <w:spacing w:after="0"/>
        <w:ind w:left="360"/>
        <w:jc w:val="both"/>
        <w:rPr>
          <w:rFonts w:ascii="Arial" w:hAnsi="Arial" w:cs="Arial"/>
          <w:b/>
          <w:color w:val="000000" w:themeColor="text1"/>
          <w:sz w:val="20"/>
          <w:szCs w:val="20"/>
          <w:lang w:bidi="en-US"/>
        </w:rPr>
      </w:pPr>
    </w:p>
    <w:p w14:paraId="0465ED1A" w14:textId="33F0B1AB" w:rsidR="003E794C" w:rsidRPr="0075001D" w:rsidRDefault="0075001D" w:rsidP="00C412CE">
      <w:pPr>
        <w:pStyle w:val="ListParagraph"/>
        <w:numPr>
          <w:ilvl w:val="1"/>
          <w:numId w:val="4"/>
        </w:numPr>
        <w:spacing w:after="0"/>
        <w:jc w:val="both"/>
        <w:rPr>
          <w:rFonts w:ascii="Arial" w:hAnsi="Arial" w:cs="Arial"/>
          <w:b/>
          <w:sz w:val="20"/>
          <w:szCs w:val="20"/>
          <w:lang w:bidi="en-US"/>
        </w:rPr>
      </w:pPr>
      <w:r w:rsidRPr="00BC0640">
        <w:rPr>
          <w:rFonts w:ascii="Arial" w:hAnsi="Arial" w:cs="Arial"/>
          <w:b/>
          <w:i/>
          <w:iCs/>
          <w:sz w:val="20"/>
          <w:szCs w:val="20"/>
          <w:lang w:bidi="en-US"/>
        </w:rPr>
        <w:t>Institutional a</w:t>
      </w:r>
      <w:r w:rsidR="00290D22" w:rsidRPr="00BC0640">
        <w:rPr>
          <w:rFonts w:ascii="Arial" w:hAnsi="Arial" w:cs="Arial"/>
          <w:b/>
          <w:i/>
          <w:iCs/>
          <w:sz w:val="20"/>
          <w:szCs w:val="20"/>
          <w:lang w:bidi="en-US"/>
        </w:rPr>
        <w:t>ccreditation with NAVTTC</w:t>
      </w:r>
      <w:r w:rsidR="00955821" w:rsidRPr="00BC0640">
        <w:rPr>
          <w:rFonts w:ascii="Arial" w:hAnsi="Arial" w:cs="Arial"/>
          <w:b/>
          <w:i/>
          <w:iCs/>
          <w:sz w:val="20"/>
          <w:szCs w:val="20"/>
          <w:lang w:bidi="en-US"/>
        </w:rPr>
        <w:t>:</w:t>
      </w:r>
      <w:r w:rsidR="00955821">
        <w:rPr>
          <w:rFonts w:ascii="Arial" w:hAnsi="Arial" w:cs="Arial"/>
          <w:b/>
          <w:sz w:val="20"/>
          <w:szCs w:val="20"/>
          <w:lang w:bidi="en-US"/>
        </w:rPr>
        <w:t xml:space="preserve"> </w:t>
      </w:r>
      <w:r w:rsidR="00955821" w:rsidRPr="00454D14">
        <w:rPr>
          <w:rFonts w:ascii="Arial" w:hAnsi="Arial" w:cs="Arial"/>
          <w:bCs/>
          <w:i/>
          <w:iCs/>
          <w:sz w:val="16"/>
          <w:szCs w:val="16"/>
          <w:lang w:bidi="en-US"/>
        </w:rPr>
        <w:t>(</w:t>
      </w:r>
      <w:r w:rsidR="00955821">
        <w:rPr>
          <w:rFonts w:ascii="Arial" w:hAnsi="Arial" w:cs="Arial"/>
          <w:bCs/>
          <w:i/>
          <w:iCs/>
          <w:sz w:val="16"/>
          <w:szCs w:val="16"/>
          <w:lang w:bidi="en-US"/>
        </w:rPr>
        <w:t xml:space="preserve">Have the institution been </w:t>
      </w:r>
      <w:r w:rsidR="00454D14">
        <w:rPr>
          <w:rFonts w:ascii="Arial" w:hAnsi="Arial" w:cs="Arial"/>
          <w:bCs/>
          <w:i/>
          <w:iCs/>
          <w:sz w:val="16"/>
          <w:szCs w:val="16"/>
          <w:lang w:bidi="en-US"/>
        </w:rPr>
        <w:t xml:space="preserve">already </w:t>
      </w:r>
      <w:r w:rsidR="00955821">
        <w:rPr>
          <w:rFonts w:ascii="Arial" w:hAnsi="Arial" w:cs="Arial"/>
          <w:bCs/>
          <w:i/>
          <w:iCs/>
          <w:sz w:val="16"/>
          <w:szCs w:val="16"/>
          <w:lang w:bidi="en-US"/>
        </w:rPr>
        <w:t>accredited by the NAVTTC?</w:t>
      </w:r>
      <w:r w:rsidR="00454D14">
        <w:rPr>
          <w:rFonts w:ascii="Arial" w:hAnsi="Arial" w:cs="Arial"/>
          <w:bCs/>
          <w:i/>
          <w:iCs/>
          <w:sz w:val="16"/>
          <w:szCs w:val="16"/>
          <w:lang w:bidi="en-US"/>
        </w:rPr>
        <w:t xml:space="preserve"> Please provide a copy of the </w:t>
      </w:r>
      <w:r w:rsidR="00532D7F">
        <w:rPr>
          <w:rFonts w:ascii="Arial" w:hAnsi="Arial" w:cs="Arial"/>
          <w:bCs/>
          <w:i/>
          <w:iCs/>
          <w:sz w:val="16"/>
          <w:szCs w:val="16"/>
          <w:lang w:bidi="en-US"/>
        </w:rPr>
        <w:t xml:space="preserve">certificate and state the level and the dates in this part. </w:t>
      </w:r>
      <w:r w:rsidR="00955821">
        <w:rPr>
          <w:rFonts w:ascii="Arial" w:hAnsi="Arial" w:cs="Arial"/>
          <w:bCs/>
          <w:i/>
          <w:iCs/>
          <w:sz w:val="16"/>
          <w:szCs w:val="16"/>
          <w:lang w:bidi="en-US"/>
        </w:rPr>
        <w:t>If not</w:t>
      </w:r>
      <w:r w:rsidR="00532D7F">
        <w:rPr>
          <w:rFonts w:ascii="Arial" w:hAnsi="Arial" w:cs="Arial"/>
          <w:bCs/>
          <w:i/>
          <w:iCs/>
          <w:sz w:val="16"/>
          <w:szCs w:val="16"/>
          <w:lang w:bidi="en-US"/>
        </w:rPr>
        <w:t xml:space="preserve"> accredited already</w:t>
      </w:r>
      <w:r w:rsidR="00955821">
        <w:rPr>
          <w:rFonts w:ascii="Arial" w:hAnsi="Arial" w:cs="Arial"/>
          <w:bCs/>
          <w:i/>
          <w:iCs/>
          <w:sz w:val="16"/>
          <w:szCs w:val="16"/>
          <w:lang w:bidi="en-US"/>
        </w:rPr>
        <w:t xml:space="preserve">, </w:t>
      </w:r>
      <w:r w:rsidR="00532D7F">
        <w:rPr>
          <w:rFonts w:ascii="Arial" w:hAnsi="Arial" w:cs="Arial"/>
          <w:bCs/>
          <w:i/>
          <w:iCs/>
          <w:sz w:val="16"/>
          <w:szCs w:val="16"/>
          <w:lang w:bidi="en-US"/>
        </w:rPr>
        <w:t xml:space="preserve">please state </w:t>
      </w:r>
      <w:r w:rsidR="00955821">
        <w:rPr>
          <w:rFonts w:ascii="Arial" w:hAnsi="Arial" w:cs="Arial"/>
          <w:bCs/>
          <w:i/>
          <w:iCs/>
          <w:sz w:val="16"/>
          <w:szCs w:val="16"/>
          <w:lang w:bidi="en-US"/>
        </w:rPr>
        <w:t xml:space="preserve">plans for obtaining </w:t>
      </w:r>
      <w:r w:rsidR="006E767C">
        <w:rPr>
          <w:rFonts w:ascii="Arial" w:hAnsi="Arial" w:cs="Arial"/>
          <w:bCs/>
          <w:i/>
          <w:iCs/>
          <w:sz w:val="16"/>
          <w:szCs w:val="16"/>
          <w:lang w:bidi="en-US"/>
        </w:rPr>
        <w:t>the</w:t>
      </w:r>
      <w:r w:rsidR="00955821">
        <w:rPr>
          <w:rFonts w:ascii="Arial" w:hAnsi="Arial" w:cs="Arial"/>
          <w:bCs/>
          <w:i/>
          <w:iCs/>
          <w:sz w:val="16"/>
          <w:szCs w:val="16"/>
          <w:lang w:bidi="en-US"/>
        </w:rPr>
        <w:t xml:space="preserve"> accreditation certificate.</w:t>
      </w:r>
      <w:r w:rsidR="00955821" w:rsidRPr="00955821">
        <w:rPr>
          <w:rFonts w:ascii="Arial" w:hAnsi="Arial" w:cs="Arial"/>
          <w:bCs/>
          <w:i/>
          <w:iCs/>
          <w:sz w:val="16"/>
          <w:szCs w:val="16"/>
          <w:lang w:bidi="en-US"/>
        </w:rPr>
        <w:t>)</w:t>
      </w:r>
    </w:p>
    <w:p w14:paraId="37676950" w14:textId="33DCBB0C" w:rsidR="0075001D" w:rsidRPr="00FF57D1" w:rsidRDefault="0075001D" w:rsidP="00C412CE">
      <w:pPr>
        <w:spacing w:after="0" w:line="276" w:lineRule="auto"/>
        <w:jc w:val="both"/>
        <w:rPr>
          <w:rFonts w:ascii="Arial" w:hAnsi="Arial" w:cs="Arial"/>
          <w:sz w:val="20"/>
          <w:szCs w:val="20"/>
          <w:lang w:bidi="en-US"/>
        </w:rPr>
      </w:pPr>
    </w:p>
    <w:p w14:paraId="7DDF8DD8" w14:textId="56381FC2" w:rsidR="00290D22" w:rsidRPr="0075001D" w:rsidRDefault="00D17703" w:rsidP="00C412CE">
      <w:pPr>
        <w:pStyle w:val="ListParagraph"/>
        <w:numPr>
          <w:ilvl w:val="1"/>
          <w:numId w:val="4"/>
        </w:numPr>
        <w:spacing w:after="0"/>
        <w:jc w:val="both"/>
        <w:rPr>
          <w:rFonts w:ascii="Arial" w:hAnsi="Arial" w:cs="Arial"/>
          <w:b/>
          <w:sz w:val="20"/>
          <w:szCs w:val="20"/>
          <w:lang w:bidi="en-US"/>
        </w:rPr>
      </w:pPr>
      <w:r w:rsidRPr="00BC0640">
        <w:rPr>
          <w:rFonts w:ascii="Arial" w:hAnsi="Arial" w:cs="Arial"/>
          <w:b/>
          <w:i/>
          <w:iCs/>
          <w:sz w:val="20"/>
          <w:szCs w:val="20"/>
          <w:lang w:bidi="en-US"/>
        </w:rPr>
        <w:t xml:space="preserve">Registration with </w:t>
      </w:r>
      <w:r w:rsidR="0075001D" w:rsidRPr="00BC0640">
        <w:rPr>
          <w:rFonts w:ascii="Arial" w:hAnsi="Arial" w:cs="Arial"/>
          <w:b/>
          <w:i/>
          <w:iCs/>
          <w:sz w:val="20"/>
          <w:szCs w:val="20"/>
          <w:lang w:bidi="en-US"/>
        </w:rPr>
        <w:t xml:space="preserve">relevant provincial </w:t>
      </w:r>
      <w:r w:rsidR="00290D22" w:rsidRPr="00BC0640">
        <w:rPr>
          <w:rFonts w:ascii="Arial" w:hAnsi="Arial" w:cs="Arial"/>
          <w:b/>
          <w:i/>
          <w:iCs/>
          <w:sz w:val="20"/>
          <w:szCs w:val="20"/>
          <w:lang w:bidi="en-US"/>
        </w:rPr>
        <w:t>TEVTA</w:t>
      </w:r>
      <w:r w:rsidR="0075001D" w:rsidRPr="00BC0640">
        <w:rPr>
          <w:rFonts w:ascii="Arial" w:hAnsi="Arial" w:cs="Arial"/>
          <w:b/>
          <w:i/>
          <w:iCs/>
          <w:sz w:val="20"/>
          <w:szCs w:val="20"/>
          <w:lang w:bidi="en-US"/>
        </w:rPr>
        <w:t>:</w:t>
      </w:r>
      <w:r w:rsidR="00532D7F">
        <w:rPr>
          <w:rFonts w:ascii="Arial" w:hAnsi="Arial" w:cs="Arial"/>
          <w:b/>
          <w:sz w:val="20"/>
          <w:szCs w:val="20"/>
          <w:lang w:bidi="en-US"/>
        </w:rPr>
        <w:t xml:space="preserve"> </w:t>
      </w:r>
      <w:r w:rsidR="00532D7F" w:rsidRPr="00454D14">
        <w:rPr>
          <w:rFonts w:ascii="Arial" w:hAnsi="Arial" w:cs="Arial"/>
          <w:bCs/>
          <w:i/>
          <w:iCs/>
          <w:sz w:val="16"/>
          <w:szCs w:val="16"/>
          <w:lang w:bidi="en-US"/>
        </w:rPr>
        <w:t>(</w:t>
      </w:r>
      <w:r w:rsidR="00532D7F">
        <w:rPr>
          <w:rFonts w:ascii="Arial" w:hAnsi="Arial" w:cs="Arial"/>
          <w:bCs/>
          <w:i/>
          <w:iCs/>
          <w:sz w:val="16"/>
          <w:szCs w:val="16"/>
          <w:lang w:bidi="en-US"/>
        </w:rPr>
        <w:t>Have the institution been already registered with the provincial TEVTA? Please provide a copy of the registration and state the trades and the dates in this part. If not registered already, please state plans for obtaining such registration certificate.</w:t>
      </w:r>
      <w:r w:rsidR="00532D7F" w:rsidRPr="00955821">
        <w:rPr>
          <w:rFonts w:ascii="Arial" w:hAnsi="Arial" w:cs="Arial"/>
          <w:bCs/>
          <w:i/>
          <w:iCs/>
          <w:sz w:val="16"/>
          <w:szCs w:val="16"/>
          <w:lang w:bidi="en-US"/>
        </w:rPr>
        <w:t>)</w:t>
      </w:r>
    </w:p>
    <w:p w14:paraId="4B061E48" w14:textId="42273576" w:rsidR="00290D22" w:rsidRPr="00955821" w:rsidRDefault="00290D22" w:rsidP="00C412CE">
      <w:pPr>
        <w:spacing w:after="0" w:line="276" w:lineRule="auto"/>
        <w:jc w:val="both"/>
        <w:rPr>
          <w:rFonts w:ascii="Arial" w:hAnsi="Arial" w:cs="Arial"/>
          <w:color w:val="C00000"/>
          <w:sz w:val="20"/>
          <w:szCs w:val="20"/>
          <w:lang w:bidi="en-US"/>
        </w:rPr>
      </w:pPr>
    </w:p>
    <w:p w14:paraId="44C48114" w14:textId="085CEEBF" w:rsidR="00290D22" w:rsidRPr="0075001D" w:rsidRDefault="00290D22" w:rsidP="00C412CE">
      <w:pPr>
        <w:pStyle w:val="ListParagraph"/>
        <w:numPr>
          <w:ilvl w:val="1"/>
          <w:numId w:val="4"/>
        </w:numPr>
        <w:spacing w:after="0"/>
        <w:jc w:val="both"/>
        <w:rPr>
          <w:rFonts w:ascii="Arial" w:hAnsi="Arial" w:cs="Arial"/>
          <w:b/>
          <w:sz w:val="20"/>
          <w:szCs w:val="20"/>
          <w:lang w:bidi="en-US"/>
        </w:rPr>
      </w:pPr>
      <w:r w:rsidRPr="00BC0640">
        <w:rPr>
          <w:rFonts w:ascii="Arial" w:hAnsi="Arial" w:cs="Arial"/>
          <w:b/>
          <w:i/>
          <w:iCs/>
          <w:sz w:val="20"/>
          <w:szCs w:val="20"/>
          <w:lang w:bidi="en-US"/>
        </w:rPr>
        <w:t xml:space="preserve">Affiliation with </w:t>
      </w:r>
      <w:r w:rsidR="0075001D" w:rsidRPr="00BC0640">
        <w:rPr>
          <w:rFonts w:ascii="Arial" w:hAnsi="Arial" w:cs="Arial"/>
          <w:b/>
          <w:i/>
          <w:iCs/>
          <w:sz w:val="20"/>
          <w:szCs w:val="20"/>
          <w:lang w:bidi="en-US"/>
        </w:rPr>
        <w:t xml:space="preserve">relevant provincial </w:t>
      </w:r>
      <w:r w:rsidRPr="00BC0640">
        <w:rPr>
          <w:rFonts w:ascii="Arial" w:hAnsi="Arial" w:cs="Arial"/>
          <w:b/>
          <w:i/>
          <w:iCs/>
          <w:sz w:val="20"/>
          <w:szCs w:val="20"/>
          <w:lang w:bidi="en-US"/>
        </w:rPr>
        <w:t>QAB</w:t>
      </w:r>
      <w:r w:rsidR="0075001D" w:rsidRPr="00BC0640">
        <w:rPr>
          <w:rFonts w:ascii="Arial" w:hAnsi="Arial" w:cs="Arial"/>
          <w:b/>
          <w:i/>
          <w:iCs/>
          <w:sz w:val="20"/>
          <w:szCs w:val="20"/>
          <w:lang w:bidi="en-US"/>
        </w:rPr>
        <w:t>:</w:t>
      </w:r>
      <w:r w:rsidRPr="0075001D">
        <w:rPr>
          <w:rFonts w:ascii="Arial" w:hAnsi="Arial" w:cs="Arial"/>
          <w:b/>
          <w:sz w:val="20"/>
          <w:szCs w:val="20"/>
          <w:lang w:bidi="en-US"/>
        </w:rPr>
        <w:t xml:space="preserve"> </w:t>
      </w:r>
      <w:r w:rsidR="00532D7F" w:rsidRPr="00454D14">
        <w:rPr>
          <w:rFonts w:ascii="Arial" w:hAnsi="Arial" w:cs="Arial"/>
          <w:bCs/>
          <w:i/>
          <w:iCs/>
          <w:sz w:val="16"/>
          <w:szCs w:val="16"/>
          <w:lang w:bidi="en-US"/>
        </w:rPr>
        <w:t>(</w:t>
      </w:r>
      <w:r w:rsidR="00532D7F">
        <w:rPr>
          <w:rFonts w:ascii="Arial" w:hAnsi="Arial" w:cs="Arial"/>
          <w:bCs/>
          <w:i/>
          <w:iCs/>
          <w:sz w:val="16"/>
          <w:szCs w:val="16"/>
          <w:lang w:bidi="en-US"/>
        </w:rPr>
        <w:t>Have the institution been already affiliated with the provincial QAB? Please provide a copy of the affiliation certificate and state the trades and the dates in this part. If not affiliated already, please state plans for obtaining such affiliation certificate.</w:t>
      </w:r>
      <w:r w:rsidR="00532D7F" w:rsidRPr="00955821">
        <w:rPr>
          <w:rFonts w:ascii="Arial" w:hAnsi="Arial" w:cs="Arial"/>
          <w:bCs/>
          <w:i/>
          <w:iCs/>
          <w:sz w:val="16"/>
          <w:szCs w:val="16"/>
          <w:lang w:bidi="en-US"/>
        </w:rPr>
        <w:t>)</w:t>
      </w:r>
      <w:r w:rsidR="00AC2F6F">
        <w:rPr>
          <w:rFonts w:ascii="Arial" w:hAnsi="Arial" w:cs="Arial"/>
          <w:bCs/>
          <w:i/>
          <w:iCs/>
          <w:sz w:val="16"/>
          <w:szCs w:val="16"/>
          <w:lang w:bidi="en-US"/>
        </w:rPr>
        <w:t xml:space="preserve"> </w:t>
      </w:r>
    </w:p>
    <w:p w14:paraId="4033DF28" w14:textId="5A9DFE50" w:rsidR="00D44D93" w:rsidRDefault="00D44D93" w:rsidP="00C412CE">
      <w:pPr>
        <w:spacing w:after="0" w:line="276" w:lineRule="auto"/>
        <w:jc w:val="both"/>
        <w:rPr>
          <w:rFonts w:ascii="Arial" w:hAnsi="Arial" w:cs="Arial"/>
          <w:color w:val="C00000"/>
          <w:sz w:val="20"/>
          <w:szCs w:val="20"/>
          <w:lang w:bidi="en-US"/>
        </w:rPr>
      </w:pPr>
    </w:p>
    <w:p w14:paraId="7A32352D" w14:textId="732EF1AF" w:rsidR="00AC2F6F" w:rsidRDefault="00AC2F6F" w:rsidP="00C412CE">
      <w:pPr>
        <w:spacing w:after="0" w:line="276" w:lineRule="auto"/>
        <w:jc w:val="both"/>
        <w:rPr>
          <w:rFonts w:ascii="Arial" w:hAnsi="Arial" w:cs="Arial"/>
          <w:color w:val="C00000"/>
          <w:sz w:val="20"/>
          <w:szCs w:val="20"/>
          <w:lang w:bidi="en-US"/>
        </w:rPr>
      </w:pPr>
    </w:p>
    <w:p w14:paraId="6AFACDF8" w14:textId="32BC85A0" w:rsidR="00AC2F6F" w:rsidRDefault="00AC2F6F" w:rsidP="00C412CE">
      <w:pPr>
        <w:spacing w:after="0" w:line="276" w:lineRule="auto"/>
        <w:jc w:val="both"/>
        <w:rPr>
          <w:rFonts w:ascii="Arial" w:hAnsi="Arial" w:cs="Arial"/>
          <w:color w:val="C00000"/>
          <w:sz w:val="20"/>
          <w:szCs w:val="20"/>
          <w:lang w:bidi="en-US"/>
        </w:rPr>
      </w:pPr>
    </w:p>
    <w:p w14:paraId="055F1F93" w14:textId="2D4AF2B7" w:rsidR="00AC2F6F" w:rsidRDefault="00AC2F6F" w:rsidP="00C412CE">
      <w:pPr>
        <w:spacing w:after="0" w:line="276" w:lineRule="auto"/>
        <w:jc w:val="both"/>
        <w:rPr>
          <w:rFonts w:ascii="Arial" w:hAnsi="Arial" w:cs="Arial"/>
          <w:color w:val="C00000"/>
          <w:sz w:val="20"/>
          <w:szCs w:val="20"/>
          <w:lang w:bidi="en-US"/>
        </w:rPr>
      </w:pPr>
    </w:p>
    <w:p w14:paraId="47302056" w14:textId="464277FB" w:rsidR="009E2B19" w:rsidRDefault="009E2B19">
      <w:pPr>
        <w:pStyle w:val="ListParagraph"/>
        <w:spacing w:after="0"/>
        <w:jc w:val="both"/>
        <w:rPr>
          <w:rFonts w:ascii="Arial" w:hAnsi="Arial" w:cs="Arial"/>
          <w:sz w:val="20"/>
          <w:szCs w:val="20"/>
          <w:lang w:val="en-US" w:bidi="en-US"/>
        </w:rPr>
      </w:pPr>
    </w:p>
    <w:p w14:paraId="45195027" w14:textId="77777777" w:rsidR="009E2B19" w:rsidRPr="00C412CE" w:rsidRDefault="009E2B19" w:rsidP="00C412CE">
      <w:pPr>
        <w:rPr>
          <w:lang w:val="en-US" w:bidi="en-US"/>
        </w:rPr>
      </w:pPr>
    </w:p>
    <w:p w14:paraId="566A8CF6" w14:textId="77777777" w:rsidR="009E2B19" w:rsidRPr="00C412CE" w:rsidRDefault="009E2B19" w:rsidP="00C412CE">
      <w:pPr>
        <w:rPr>
          <w:lang w:val="en-US" w:bidi="en-US"/>
        </w:rPr>
      </w:pPr>
    </w:p>
    <w:p w14:paraId="7F01A428" w14:textId="50AE95E7" w:rsidR="009E2B19" w:rsidRDefault="009E2B19" w:rsidP="009E2B19">
      <w:pPr>
        <w:rPr>
          <w:lang w:val="en-US" w:bidi="en-US"/>
        </w:rPr>
      </w:pPr>
    </w:p>
    <w:p w14:paraId="54B9A545" w14:textId="1A8172CC" w:rsidR="009E2B19" w:rsidRDefault="009E2B19" w:rsidP="00C412CE">
      <w:pPr>
        <w:tabs>
          <w:tab w:val="left" w:pos="2690"/>
        </w:tabs>
        <w:rPr>
          <w:lang w:val="en-US" w:bidi="en-US"/>
        </w:rPr>
      </w:pPr>
      <w:r>
        <w:rPr>
          <w:lang w:val="en-US" w:bidi="en-US"/>
        </w:rPr>
        <w:tab/>
      </w:r>
    </w:p>
    <w:p w14:paraId="64B36133" w14:textId="703E20E9" w:rsidR="00856BB6" w:rsidRPr="00C412CE" w:rsidRDefault="009E2B19" w:rsidP="00C412CE">
      <w:pPr>
        <w:tabs>
          <w:tab w:val="left" w:pos="2690"/>
        </w:tabs>
        <w:rPr>
          <w:lang w:val="en-US" w:bidi="en-US"/>
        </w:rPr>
        <w:sectPr w:rsidR="00856BB6" w:rsidRPr="00C412CE" w:rsidSect="00C412CE">
          <w:headerReference w:type="default" r:id="rId8"/>
          <w:footerReference w:type="default" r:id="rId9"/>
          <w:pgSz w:w="11906" w:h="16838"/>
          <w:pgMar w:top="536" w:right="1558" w:bottom="851" w:left="1440" w:header="288" w:footer="706" w:gutter="0"/>
          <w:cols w:space="708"/>
          <w:docGrid w:linePitch="360"/>
        </w:sectPr>
      </w:pPr>
      <w:r>
        <w:rPr>
          <w:lang w:val="en-US" w:bidi="en-US"/>
        </w:rPr>
        <w:tab/>
      </w:r>
    </w:p>
    <w:p w14:paraId="1C555F7B" w14:textId="46A45A21" w:rsidR="0005706B" w:rsidRPr="00FF57D1" w:rsidRDefault="00333DB9" w:rsidP="00C412CE">
      <w:pPr>
        <w:pStyle w:val="ListParagraph"/>
        <w:numPr>
          <w:ilvl w:val="0"/>
          <w:numId w:val="4"/>
        </w:numPr>
        <w:spacing w:after="0"/>
        <w:jc w:val="both"/>
        <w:rPr>
          <w:rFonts w:ascii="Arial" w:hAnsi="Arial" w:cs="Arial"/>
          <w:b/>
          <w:sz w:val="20"/>
          <w:szCs w:val="20"/>
          <w:lang w:bidi="en-US"/>
        </w:rPr>
      </w:pPr>
      <w:r>
        <w:rPr>
          <w:rFonts w:ascii="Arial" w:hAnsi="Arial" w:cs="Arial"/>
          <w:b/>
          <w:sz w:val="20"/>
          <w:szCs w:val="20"/>
          <w:lang w:bidi="en-US"/>
        </w:rPr>
        <w:lastRenderedPageBreak/>
        <w:t>Description of p</w:t>
      </w:r>
      <w:r w:rsidR="0005706B" w:rsidRPr="00FF57D1">
        <w:rPr>
          <w:rFonts w:ascii="Arial" w:hAnsi="Arial" w:cs="Arial"/>
          <w:b/>
          <w:sz w:val="20"/>
          <w:szCs w:val="20"/>
          <w:lang w:bidi="en-US"/>
        </w:rPr>
        <w:t xml:space="preserve">roject </w:t>
      </w:r>
      <w:r>
        <w:rPr>
          <w:rFonts w:ascii="Arial" w:hAnsi="Arial" w:cs="Arial"/>
          <w:b/>
          <w:sz w:val="20"/>
          <w:szCs w:val="20"/>
          <w:lang w:bidi="en-US"/>
        </w:rPr>
        <w:t>measures</w:t>
      </w:r>
      <w:r w:rsidR="0005706B" w:rsidRPr="00FF57D1">
        <w:rPr>
          <w:rFonts w:ascii="Arial" w:hAnsi="Arial" w:cs="Arial"/>
          <w:b/>
          <w:sz w:val="20"/>
          <w:szCs w:val="20"/>
          <w:lang w:bidi="en-US"/>
        </w:rPr>
        <w:t>:</w:t>
      </w:r>
      <w:r w:rsidR="00066E66">
        <w:rPr>
          <w:rFonts w:ascii="Arial" w:hAnsi="Arial" w:cs="Arial"/>
          <w:b/>
          <w:sz w:val="20"/>
          <w:szCs w:val="20"/>
          <w:lang w:bidi="en-US"/>
        </w:rPr>
        <w:t xml:space="preserve"> </w:t>
      </w:r>
      <w:r w:rsidR="00066E66">
        <w:rPr>
          <w:rFonts w:ascii="Arial" w:hAnsi="Arial" w:cs="Arial"/>
          <w:bCs/>
          <w:i/>
          <w:iCs/>
          <w:sz w:val="16"/>
          <w:szCs w:val="16"/>
          <w:lang w:bidi="en-US"/>
        </w:rPr>
        <w:t xml:space="preserve">(In this part of the document, </w:t>
      </w:r>
      <w:r w:rsidR="00066E66" w:rsidRPr="00066E66">
        <w:rPr>
          <w:rFonts w:ascii="Arial" w:hAnsi="Arial" w:cs="Arial"/>
          <w:bCs/>
          <w:i/>
          <w:iCs/>
          <w:sz w:val="16"/>
          <w:szCs w:val="16"/>
          <w:lang w:bidi="en-US"/>
        </w:rPr>
        <w:t xml:space="preserve">the </w:t>
      </w:r>
      <w:r w:rsidR="00BB0809">
        <w:rPr>
          <w:rFonts w:ascii="Arial" w:hAnsi="Arial" w:cs="Arial"/>
          <w:bCs/>
          <w:i/>
          <w:iCs/>
          <w:sz w:val="16"/>
          <w:szCs w:val="16"/>
          <w:lang w:bidi="en-US"/>
        </w:rPr>
        <w:t>applicant</w:t>
      </w:r>
      <w:r w:rsidR="00FA31EC">
        <w:rPr>
          <w:rFonts w:ascii="Arial" w:hAnsi="Arial" w:cs="Arial"/>
          <w:bCs/>
          <w:i/>
          <w:iCs/>
          <w:sz w:val="16"/>
          <w:szCs w:val="16"/>
          <w:lang w:bidi="en-US"/>
        </w:rPr>
        <w:t xml:space="preserve"> o</w:t>
      </w:r>
      <w:r w:rsidR="00066E66">
        <w:rPr>
          <w:rFonts w:ascii="Arial" w:hAnsi="Arial" w:cs="Arial"/>
          <w:bCs/>
          <w:i/>
          <w:iCs/>
          <w:sz w:val="16"/>
          <w:szCs w:val="16"/>
          <w:lang w:bidi="en-US"/>
        </w:rPr>
        <w:t>rganization shall provide the expected</w:t>
      </w:r>
      <w:r w:rsidR="00066E66" w:rsidRPr="00066E66">
        <w:rPr>
          <w:rFonts w:ascii="Arial" w:hAnsi="Arial" w:cs="Arial"/>
          <w:bCs/>
          <w:i/>
          <w:iCs/>
          <w:sz w:val="16"/>
          <w:szCs w:val="16"/>
          <w:lang w:bidi="en-US"/>
        </w:rPr>
        <w:t xml:space="preserve"> project </w:t>
      </w:r>
      <w:r w:rsidR="00642F5F">
        <w:rPr>
          <w:rFonts w:ascii="Arial" w:hAnsi="Arial" w:cs="Arial"/>
          <w:bCs/>
          <w:i/>
          <w:iCs/>
          <w:sz w:val="16"/>
          <w:szCs w:val="16"/>
          <w:lang w:bidi="en-US"/>
        </w:rPr>
        <w:t>measures</w:t>
      </w:r>
      <w:r w:rsidR="00066E66" w:rsidRPr="00066E66">
        <w:rPr>
          <w:rFonts w:ascii="Arial" w:hAnsi="Arial" w:cs="Arial"/>
          <w:bCs/>
          <w:i/>
          <w:iCs/>
          <w:sz w:val="16"/>
          <w:szCs w:val="16"/>
          <w:lang w:bidi="en-US"/>
        </w:rPr>
        <w:t xml:space="preserve"> and activities for achieving </w:t>
      </w:r>
      <w:r w:rsidR="00642F5F">
        <w:rPr>
          <w:rFonts w:ascii="Arial" w:hAnsi="Arial" w:cs="Arial"/>
          <w:bCs/>
          <w:i/>
          <w:iCs/>
          <w:sz w:val="16"/>
          <w:szCs w:val="16"/>
          <w:lang w:bidi="en-US"/>
        </w:rPr>
        <w:t>the overall objectives</w:t>
      </w:r>
      <w:r w:rsidR="00066E66">
        <w:rPr>
          <w:rFonts w:ascii="Arial" w:hAnsi="Arial" w:cs="Arial"/>
          <w:bCs/>
          <w:i/>
          <w:iCs/>
          <w:sz w:val="16"/>
          <w:szCs w:val="16"/>
          <w:lang w:bidi="en-US"/>
        </w:rPr>
        <w:t xml:space="preserve"> using the table below</w:t>
      </w:r>
      <w:r w:rsidR="00066E66" w:rsidRPr="00066E66">
        <w:rPr>
          <w:rFonts w:ascii="Arial" w:hAnsi="Arial" w:cs="Arial"/>
          <w:bCs/>
          <w:i/>
          <w:iCs/>
          <w:sz w:val="16"/>
          <w:szCs w:val="16"/>
          <w:lang w:bidi="en-US"/>
        </w:rPr>
        <w:t xml:space="preserve">. The description of project </w:t>
      </w:r>
      <w:r w:rsidR="00642F5F">
        <w:rPr>
          <w:rFonts w:ascii="Arial" w:hAnsi="Arial" w:cs="Arial"/>
          <w:bCs/>
          <w:i/>
          <w:iCs/>
          <w:sz w:val="16"/>
          <w:szCs w:val="16"/>
          <w:lang w:bidi="en-US"/>
        </w:rPr>
        <w:t>measures</w:t>
      </w:r>
      <w:r w:rsidR="00066E66" w:rsidRPr="00066E66">
        <w:rPr>
          <w:rFonts w:ascii="Arial" w:hAnsi="Arial" w:cs="Arial"/>
          <w:bCs/>
          <w:i/>
          <w:iCs/>
          <w:sz w:val="16"/>
          <w:szCs w:val="16"/>
          <w:lang w:bidi="en-US"/>
        </w:rPr>
        <w:t xml:space="preserve"> and activities proposed shall represent a clear understanding of the National Vocational Qualification Framework (NVQF) and should contribute towards achieving of the overall Training Fund and therein the TVET Sector Support Programme objectives</w:t>
      </w:r>
      <w:r w:rsidR="00FA31EC">
        <w:rPr>
          <w:rFonts w:ascii="Arial" w:hAnsi="Arial" w:cs="Arial"/>
          <w:bCs/>
          <w:i/>
          <w:iCs/>
          <w:sz w:val="16"/>
          <w:szCs w:val="16"/>
          <w:lang w:bidi="en-US"/>
        </w:rPr>
        <w:t>.</w:t>
      </w:r>
      <w:r w:rsidR="00066E66">
        <w:rPr>
          <w:rFonts w:ascii="Arial" w:hAnsi="Arial" w:cs="Arial"/>
          <w:bCs/>
          <w:i/>
          <w:iCs/>
          <w:sz w:val="16"/>
          <w:szCs w:val="16"/>
          <w:lang w:bidi="en-US"/>
        </w:rPr>
        <w:t>)</w:t>
      </w:r>
      <w:r w:rsidR="00117CB5">
        <w:rPr>
          <w:rFonts w:ascii="Arial" w:hAnsi="Arial" w:cs="Arial"/>
          <w:b/>
          <w:sz w:val="20"/>
          <w:szCs w:val="20"/>
          <w:lang w:bidi="en-US"/>
        </w:rPr>
        <w:t xml:space="preserve"> </w:t>
      </w:r>
    </w:p>
    <w:tbl>
      <w:tblPr>
        <w:tblStyle w:val="TableGrid"/>
        <w:tblpPr w:leftFromText="180" w:rightFromText="180" w:vertAnchor="text" w:horzAnchor="margin" w:tblpX="355" w:tblpY="202"/>
        <w:tblW w:w="15157" w:type="dxa"/>
        <w:tblLayout w:type="fixed"/>
        <w:tblLook w:val="04A0" w:firstRow="1" w:lastRow="0" w:firstColumn="1" w:lastColumn="0" w:noHBand="0" w:noVBand="1"/>
      </w:tblPr>
      <w:tblGrid>
        <w:gridCol w:w="3114"/>
        <w:gridCol w:w="12043"/>
      </w:tblGrid>
      <w:tr w:rsidR="009E2B19" w:rsidRPr="00FF57D1" w14:paraId="32697B80" w14:textId="657354E4" w:rsidTr="0071367F">
        <w:trPr>
          <w:trHeight w:val="264"/>
        </w:trPr>
        <w:tc>
          <w:tcPr>
            <w:tcW w:w="3114" w:type="dxa"/>
            <w:vMerge w:val="restart"/>
            <w:shd w:val="clear" w:color="auto" w:fill="D9D9D9" w:themeFill="background1" w:themeFillShade="D9"/>
            <w:vAlign w:val="center"/>
          </w:tcPr>
          <w:p w14:paraId="123CBC2A" w14:textId="422DD22D" w:rsidR="009E2B19" w:rsidRPr="00FF57D1" w:rsidRDefault="009E2B19" w:rsidP="009E2B19">
            <w:pPr>
              <w:spacing w:line="276" w:lineRule="auto"/>
              <w:jc w:val="both"/>
              <w:rPr>
                <w:rFonts w:ascii="Arial" w:hAnsi="Arial" w:cs="Arial"/>
                <w:b/>
                <w:sz w:val="20"/>
                <w:szCs w:val="20"/>
                <w:lang w:bidi="en-US"/>
              </w:rPr>
            </w:pPr>
            <w:r w:rsidRPr="00FF57D1">
              <w:rPr>
                <w:rFonts w:ascii="Arial" w:hAnsi="Arial" w:cs="Arial"/>
                <w:b/>
                <w:sz w:val="20"/>
                <w:szCs w:val="20"/>
                <w:lang w:bidi="en-US"/>
              </w:rPr>
              <w:t xml:space="preserve"> Project </w:t>
            </w:r>
            <w:r>
              <w:rPr>
                <w:rFonts w:ascii="Arial" w:hAnsi="Arial" w:cs="Arial"/>
                <w:b/>
                <w:sz w:val="20"/>
                <w:szCs w:val="20"/>
                <w:lang w:bidi="en-US"/>
              </w:rPr>
              <w:t>measures</w:t>
            </w:r>
          </w:p>
        </w:tc>
        <w:tc>
          <w:tcPr>
            <w:tcW w:w="12043" w:type="dxa"/>
            <w:vMerge w:val="restart"/>
            <w:shd w:val="clear" w:color="auto" w:fill="D9D9D9" w:themeFill="background1" w:themeFillShade="D9"/>
            <w:vAlign w:val="center"/>
          </w:tcPr>
          <w:p w14:paraId="3F0B5FDD" w14:textId="77777777" w:rsidR="009E2B19" w:rsidRPr="00FF57D1" w:rsidRDefault="009E2B19" w:rsidP="009E2B19">
            <w:pPr>
              <w:spacing w:line="276" w:lineRule="auto"/>
              <w:jc w:val="both"/>
              <w:rPr>
                <w:rFonts w:ascii="Arial" w:hAnsi="Arial" w:cs="Arial"/>
                <w:b/>
                <w:sz w:val="20"/>
                <w:szCs w:val="20"/>
                <w:lang w:bidi="en-US"/>
              </w:rPr>
            </w:pPr>
            <w:r w:rsidRPr="00FF57D1">
              <w:rPr>
                <w:rFonts w:ascii="Arial" w:hAnsi="Arial" w:cs="Arial"/>
                <w:b/>
                <w:sz w:val="20"/>
                <w:szCs w:val="20"/>
                <w:lang w:bidi="en-US"/>
              </w:rPr>
              <w:t>Description of project activities:</w:t>
            </w:r>
          </w:p>
        </w:tc>
      </w:tr>
      <w:tr w:rsidR="009E2B19" w:rsidRPr="00FF57D1" w14:paraId="464B343D" w14:textId="73042482" w:rsidTr="0071367F">
        <w:trPr>
          <w:trHeight w:val="488"/>
        </w:trPr>
        <w:tc>
          <w:tcPr>
            <w:tcW w:w="3114" w:type="dxa"/>
            <w:vMerge/>
            <w:shd w:val="clear" w:color="auto" w:fill="D9D9D9" w:themeFill="background1" w:themeFillShade="D9"/>
            <w:vAlign w:val="center"/>
          </w:tcPr>
          <w:p w14:paraId="13B3ABA7" w14:textId="77777777" w:rsidR="009E2B19" w:rsidRPr="00FF57D1" w:rsidRDefault="009E2B19" w:rsidP="009E2B19">
            <w:pPr>
              <w:spacing w:line="276" w:lineRule="auto"/>
              <w:jc w:val="both"/>
              <w:rPr>
                <w:rFonts w:ascii="Arial" w:hAnsi="Arial" w:cs="Arial"/>
                <w:b/>
                <w:sz w:val="20"/>
                <w:szCs w:val="20"/>
                <w:lang w:bidi="en-US"/>
              </w:rPr>
            </w:pPr>
          </w:p>
        </w:tc>
        <w:tc>
          <w:tcPr>
            <w:tcW w:w="12043" w:type="dxa"/>
            <w:vMerge/>
            <w:shd w:val="clear" w:color="auto" w:fill="D9D9D9" w:themeFill="background1" w:themeFillShade="D9"/>
            <w:vAlign w:val="center"/>
          </w:tcPr>
          <w:p w14:paraId="6ECCEA73" w14:textId="77777777" w:rsidR="009E2B19" w:rsidRPr="00FF57D1" w:rsidRDefault="009E2B19" w:rsidP="009E2B19">
            <w:pPr>
              <w:spacing w:line="276" w:lineRule="auto"/>
              <w:jc w:val="both"/>
              <w:rPr>
                <w:rFonts w:ascii="Arial" w:hAnsi="Arial" w:cs="Arial"/>
                <w:b/>
                <w:sz w:val="20"/>
                <w:szCs w:val="20"/>
                <w:lang w:bidi="en-US"/>
              </w:rPr>
            </w:pPr>
          </w:p>
        </w:tc>
      </w:tr>
      <w:tr w:rsidR="009E2B19" w:rsidRPr="00FF57D1" w14:paraId="0DB9BFEB" w14:textId="7F73928D" w:rsidTr="0071367F">
        <w:trPr>
          <w:trHeight w:val="465"/>
        </w:trPr>
        <w:tc>
          <w:tcPr>
            <w:tcW w:w="3114" w:type="dxa"/>
            <w:vMerge w:val="restart"/>
            <w:vAlign w:val="center"/>
          </w:tcPr>
          <w:p w14:paraId="6D73E804" w14:textId="4AB4F805" w:rsidR="009E2B19" w:rsidRPr="00C4738D" w:rsidRDefault="009E2B19" w:rsidP="009E2B19">
            <w:pPr>
              <w:jc w:val="both"/>
              <w:rPr>
                <w:rFonts w:ascii="Arial" w:hAnsi="Arial" w:cs="Arial"/>
                <w:sz w:val="20"/>
                <w:szCs w:val="20"/>
                <w:lang w:bidi="en-US"/>
              </w:rPr>
            </w:pPr>
          </w:p>
        </w:tc>
        <w:tc>
          <w:tcPr>
            <w:tcW w:w="12043" w:type="dxa"/>
            <w:vAlign w:val="center"/>
          </w:tcPr>
          <w:p w14:paraId="1298DF43" w14:textId="3823A670" w:rsidR="009E2B19" w:rsidRPr="00C4738D" w:rsidRDefault="009E2B19" w:rsidP="009E2B19">
            <w:pPr>
              <w:pStyle w:val="ListParagraph"/>
              <w:numPr>
                <w:ilvl w:val="0"/>
                <w:numId w:val="3"/>
              </w:numPr>
              <w:spacing w:after="0" w:line="240" w:lineRule="auto"/>
              <w:jc w:val="both"/>
              <w:rPr>
                <w:rFonts w:ascii="Arial" w:hAnsi="Arial" w:cs="Arial"/>
                <w:sz w:val="20"/>
                <w:szCs w:val="20"/>
                <w:lang w:bidi="en-US"/>
              </w:rPr>
            </w:pPr>
          </w:p>
        </w:tc>
      </w:tr>
      <w:tr w:rsidR="009E2B19" w:rsidRPr="00FF57D1" w14:paraId="476A8183" w14:textId="59E83232" w:rsidTr="0071367F">
        <w:trPr>
          <w:trHeight w:val="459"/>
        </w:trPr>
        <w:tc>
          <w:tcPr>
            <w:tcW w:w="3114" w:type="dxa"/>
            <w:vMerge/>
            <w:vAlign w:val="center"/>
          </w:tcPr>
          <w:p w14:paraId="1F74EBE3" w14:textId="77777777" w:rsidR="009E2B19" w:rsidRPr="00C4738D" w:rsidRDefault="009E2B19" w:rsidP="009E2B19">
            <w:pPr>
              <w:jc w:val="both"/>
              <w:rPr>
                <w:rFonts w:ascii="Arial" w:hAnsi="Arial" w:cs="Arial"/>
                <w:sz w:val="20"/>
                <w:szCs w:val="20"/>
                <w:lang w:bidi="en-US"/>
              </w:rPr>
            </w:pPr>
          </w:p>
        </w:tc>
        <w:tc>
          <w:tcPr>
            <w:tcW w:w="12043" w:type="dxa"/>
            <w:vAlign w:val="center"/>
          </w:tcPr>
          <w:p w14:paraId="638A3044" w14:textId="77777777" w:rsidR="009E2B19" w:rsidRPr="00C4738D" w:rsidRDefault="009E2B19" w:rsidP="009E2B19">
            <w:pPr>
              <w:jc w:val="both"/>
              <w:rPr>
                <w:rFonts w:ascii="Arial" w:hAnsi="Arial" w:cs="Arial"/>
                <w:sz w:val="20"/>
                <w:szCs w:val="20"/>
                <w:lang w:bidi="en-US"/>
              </w:rPr>
            </w:pPr>
          </w:p>
        </w:tc>
      </w:tr>
      <w:tr w:rsidR="009E2B19" w:rsidRPr="00FF57D1" w14:paraId="13C3FE42" w14:textId="4A5AFF48" w:rsidTr="0071367F">
        <w:trPr>
          <w:trHeight w:val="459"/>
        </w:trPr>
        <w:tc>
          <w:tcPr>
            <w:tcW w:w="3114" w:type="dxa"/>
            <w:vMerge/>
            <w:vAlign w:val="center"/>
          </w:tcPr>
          <w:p w14:paraId="7CD337D3" w14:textId="77777777" w:rsidR="009E2B19" w:rsidRPr="00C4738D" w:rsidRDefault="009E2B19" w:rsidP="009E2B19">
            <w:pPr>
              <w:jc w:val="both"/>
              <w:rPr>
                <w:rFonts w:ascii="Arial" w:hAnsi="Arial" w:cs="Arial"/>
                <w:sz w:val="20"/>
                <w:szCs w:val="20"/>
                <w:lang w:bidi="en-US"/>
              </w:rPr>
            </w:pPr>
          </w:p>
        </w:tc>
        <w:tc>
          <w:tcPr>
            <w:tcW w:w="12043" w:type="dxa"/>
            <w:vAlign w:val="center"/>
          </w:tcPr>
          <w:p w14:paraId="4E119668" w14:textId="77777777" w:rsidR="009E2B19" w:rsidRPr="00C4738D" w:rsidRDefault="009E2B19" w:rsidP="009E2B19">
            <w:pPr>
              <w:jc w:val="both"/>
              <w:rPr>
                <w:rFonts w:ascii="Arial" w:hAnsi="Arial" w:cs="Arial"/>
                <w:sz w:val="20"/>
                <w:szCs w:val="20"/>
                <w:lang w:bidi="en-US"/>
              </w:rPr>
            </w:pPr>
          </w:p>
        </w:tc>
      </w:tr>
      <w:tr w:rsidR="0071367F" w:rsidRPr="00FF57D1" w14:paraId="35FFBA82" w14:textId="480EFB05" w:rsidTr="0071367F">
        <w:trPr>
          <w:trHeight w:val="459"/>
        </w:trPr>
        <w:tc>
          <w:tcPr>
            <w:tcW w:w="3114" w:type="dxa"/>
            <w:vMerge w:val="restart"/>
            <w:vAlign w:val="center"/>
          </w:tcPr>
          <w:p w14:paraId="74DFA4B8" w14:textId="77777777" w:rsidR="0071367F" w:rsidRPr="00C4738D" w:rsidRDefault="0071367F" w:rsidP="0071367F">
            <w:pPr>
              <w:jc w:val="both"/>
              <w:rPr>
                <w:rFonts w:ascii="Arial" w:hAnsi="Arial" w:cs="Arial"/>
                <w:sz w:val="20"/>
                <w:szCs w:val="20"/>
                <w:lang w:bidi="en-US"/>
              </w:rPr>
            </w:pPr>
          </w:p>
        </w:tc>
        <w:tc>
          <w:tcPr>
            <w:tcW w:w="12043" w:type="dxa"/>
            <w:vAlign w:val="center"/>
          </w:tcPr>
          <w:p w14:paraId="42BF0A6C" w14:textId="77777777" w:rsidR="0071367F" w:rsidRPr="00C4738D" w:rsidRDefault="0071367F" w:rsidP="0071367F">
            <w:pPr>
              <w:jc w:val="both"/>
              <w:rPr>
                <w:rFonts w:ascii="Arial" w:hAnsi="Arial" w:cs="Arial"/>
                <w:sz w:val="20"/>
                <w:szCs w:val="20"/>
                <w:lang w:bidi="en-US"/>
              </w:rPr>
            </w:pPr>
          </w:p>
        </w:tc>
      </w:tr>
      <w:tr w:rsidR="0071367F" w:rsidRPr="00FF57D1" w14:paraId="78E32051" w14:textId="5DB8F15D" w:rsidTr="0071367F">
        <w:trPr>
          <w:trHeight w:val="459"/>
        </w:trPr>
        <w:tc>
          <w:tcPr>
            <w:tcW w:w="3114" w:type="dxa"/>
            <w:vMerge/>
            <w:vAlign w:val="center"/>
          </w:tcPr>
          <w:p w14:paraId="2DE3F4BE" w14:textId="77777777" w:rsidR="0071367F" w:rsidRPr="00C4738D" w:rsidRDefault="0071367F" w:rsidP="0071367F">
            <w:pPr>
              <w:jc w:val="both"/>
              <w:rPr>
                <w:rFonts w:ascii="Arial" w:hAnsi="Arial" w:cs="Arial"/>
                <w:sz w:val="20"/>
                <w:szCs w:val="20"/>
                <w:lang w:bidi="en-US"/>
              </w:rPr>
            </w:pPr>
          </w:p>
        </w:tc>
        <w:tc>
          <w:tcPr>
            <w:tcW w:w="12043" w:type="dxa"/>
            <w:vAlign w:val="center"/>
          </w:tcPr>
          <w:p w14:paraId="1D30EC3A" w14:textId="77777777" w:rsidR="0071367F" w:rsidRPr="00C4738D" w:rsidRDefault="0071367F" w:rsidP="0071367F">
            <w:pPr>
              <w:jc w:val="both"/>
              <w:rPr>
                <w:rFonts w:ascii="Arial" w:hAnsi="Arial" w:cs="Arial"/>
                <w:sz w:val="20"/>
                <w:szCs w:val="20"/>
                <w:lang w:bidi="en-US"/>
              </w:rPr>
            </w:pPr>
          </w:p>
        </w:tc>
      </w:tr>
      <w:tr w:rsidR="0071367F" w:rsidRPr="00FF57D1" w14:paraId="68C96E2C" w14:textId="5E5C2F57" w:rsidTr="0071367F">
        <w:trPr>
          <w:trHeight w:val="459"/>
        </w:trPr>
        <w:tc>
          <w:tcPr>
            <w:tcW w:w="3114" w:type="dxa"/>
            <w:vMerge/>
            <w:vAlign w:val="center"/>
          </w:tcPr>
          <w:p w14:paraId="7D8C2D98" w14:textId="77777777" w:rsidR="0071367F" w:rsidRPr="00C4738D" w:rsidRDefault="0071367F" w:rsidP="0071367F">
            <w:pPr>
              <w:jc w:val="both"/>
              <w:rPr>
                <w:rFonts w:ascii="Arial" w:hAnsi="Arial" w:cs="Arial"/>
                <w:sz w:val="20"/>
                <w:szCs w:val="20"/>
                <w:lang w:bidi="en-US"/>
              </w:rPr>
            </w:pPr>
          </w:p>
        </w:tc>
        <w:tc>
          <w:tcPr>
            <w:tcW w:w="12043" w:type="dxa"/>
            <w:vAlign w:val="center"/>
          </w:tcPr>
          <w:p w14:paraId="05BE18C8" w14:textId="77777777" w:rsidR="0071367F" w:rsidRPr="00C4738D" w:rsidRDefault="0071367F" w:rsidP="0071367F">
            <w:pPr>
              <w:jc w:val="both"/>
              <w:rPr>
                <w:rFonts w:ascii="Arial" w:hAnsi="Arial" w:cs="Arial"/>
                <w:sz w:val="20"/>
                <w:szCs w:val="20"/>
                <w:lang w:bidi="en-US"/>
              </w:rPr>
            </w:pPr>
          </w:p>
        </w:tc>
      </w:tr>
      <w:tr w:rsidR="0071367F" w:rsidRPr="00C4738D" w14:paraId="5EF430BB" w14:textId="77777777" w:rsidTr="002F41A2">
        <w:trPr>
          <w:trHeight w:val="465"/>
        </w:trPr>
        <w:tc>
          <w:tcPr>
            <w:tcW w:w="3114" w:type="dxa"/>
            <w:vMerge w:val="restart"/>
            <w:vAlign w:val="center"/>
          </w:tcPr>
          <w:p w14:paraId="38BFEFDD" w14:textId="77777777" w:rsidR="0071367F" w:rsidRPr="00C4738D" w:rsidRDefault="0071367F" w:rsidP="002F41A2">
            <w:pPr>
              <w:jc w:val="both"/>
              <w:rPr>
                <w:rFonts w:ascii="Arial" w:hAnsi="Arial" w:cs="Arial"/>
                <w:sz w:val="20"/>
                <w:szCs w:val="20"/>
                <w:lang w:bidi="en-US"/>
              </w:rPr>
            </w:pPr>
          </w:p>
        </w:tc>
        <w:tc>
          <w:tcPr>
            <w:tcW w:w="12043" w:type="dxa"/>
            <w:vAlign w:val="center"/>
          </w:tcPr>
          <w:p w14:paraId="3661BF49" w14:textId="77777777" w:rsidR="0071367F" w:rsidRPr="00C4738D" w:rsidRDefault="0071367F" w:rsidP="002F41A2">
            <w:pPr>
              <w:pStyle w:val="ListParagraph"/>
              <w:numPr>
                <w:ilvl w:val="0"/>
                <w:numId w:val="3"/>
              </w:numPr>
              <w:spacing w:after="0" w:line="240" w:lineRule="auto"/>
              <w:jc w:val="both"/>
              <w:rPr>
                <w:rFonts w:ascii="Arial" w:hAnsi="Arial" w:cs="Arial"/>
                <w:sz w:val="20"/>
                <w:szCs w:val="20"/>
                <w:lang w:bidi="en-US"/>
              </w:rPr>
            </w:pPr>
          </w:p>
        </w:tc>
      </w:tr>
      <w:tr w:rsidR="0071367F" w:rsidRPr="00C4738D" w14:paraId="3BA01786" w14:textId="77777777" w:rsidTr="002F41A2">
        <w:trPr>
          <w:trHeight w:val="459"/>
        </w:trPr>
        <w:tc>
          <w:tcPr>
            <w:tcW w:w="3114" w:type="dxa"/>
            <w:vMerge/>
            <w:vAlign w:val="center"/>
          </w:tcPr>
          <w:p w14:paraId="58FE4E46" w14:textId="77777777" w:rsidR="0071367F" w:rsidRPr="00C4738D" w:rsidRDefault="0071367F" w:rsidP="002F41A2">
            <w:pPr>
              <w:jc w:val="both"/>
              <w:rPr>
                <w:rFonts w:ascii="Arial" w:hAnsi="Arial" w:cs="Arial"/>
                <w:sz w:val="20"/>
                <w:szCs w:val="20"/>
                <w:lang w:bidi="en-US"/>
              </w:rPr>
            </w:pPr>
          </w:p>
        </w:tc>
        <w:tc>
          <w:tcPr>
            <w:tcW w:w="12043" w:type="dxa"/>
            <w:vAlign w:val="center"/>
          </w:tcPr>
          <w:p w14:paraId="2F0DB330" w14:textId="77777777" w:rsidR="0071367F" w:rsidRPr="00C4738D" w:rsidRDefault="0071367F" w:rsidP="002F41A2">
            <w:pPr>
              <w:jc w:val="both"/>
              <w:rPr>
                <w:rFonts w:ascii="Arial" w:hAnsi="Arial" w:cs="Arial"/>
                <w:sz w:val="20"/>
                <w:szCs w:val="20"/>
                <w:lang w:bidi="en-US"/>
              </w:rPr>
            </w:pPr>
          </w:p>
        </w:tc>
      </w:tr>
      <w:tr w:rsidR="0071367F" w:rsidRPr="00C4738D" w14:paraId="59F7FD2E" w14:textId="77777777" w:rsidTr="002F41A2">
        <w:trPr>
          <w:trHeight w:val="459"/>
        </w:trPr>
        <w:tc>
          <w:tcPr>
            <w:tcW w:w="3114" w:type="dxa"/>
            <w:vMerge/>
            <w:vAlign w:val="center"/>
          </w:tcPr>
          <w:p w14:paraId="07B3366A" w14:textId="77777777" w:rsidR="0071367F" w:rsidRPr="00C4738D" w:rsidRDefault="0071367F" w:rsidP="002F41A2">
            <w:pPr>
              <w:jc w:val="both"/>
              <w:rPr>
                <w:rFonts w:ascii="Arial" w:hAnsi="Arial" w:cs="Arial"/>
                <w:sz w:val="20"/>
                <w:szCs w:val="20"/>
                <w:lang w:bidi="en-US"/>
              </w:rPr>
            </w:pPr>
          </w:p>
        </w:tc>
        <w:tc>
          <w:tcPr>
            <w:tcW w:w="12043" w:type="dxa"/>
            <w:vAlign w:val="center"/>
          </w:tcPr>
          <w:p w14:paraId="013B45F8" w14:textId="77777777" w:rsidR="0071367F" w:rsidRPr="00C4738D" w:rsidRDefault="0071367F" w:rsidP="002F41A2">
            <w:pPr>
              <w:jc w:val="both"/>
              <w:rPr>
                <w:rFonts w:ascii="Arial" w:hAnsi="Arial" w:cs="Arial"/>
                <w:sz w:val="20"/>
                <w:szCs w:val="20"/>
                <w:lang w:bidi="en-US"/>
              </w:rPr>
            </w:pPr>
          </w:p>
        </w:tc>
      </w:tr>
      <w:tr w:rsidR="0071367F" w:rsidRPr="00C4738D" w14:paraId="4995D834" w14:textId="77777777" w:rsidTr="002F41A2">
        <w:trPr>
          <w:trHeight w:val="465"/>
        </w:trPr>
        <w:tc>
          <w:tcPr>
            <w:tcW w:w="3114" w:type="dxa"/>
            <w:vMerge w:val="restart"/>
            <w:vAlign w:val="center"/>
          </w:tcPr>
          <w:p w14:paraId="19B8AF7F" w14:textId="77777777" w:rsidR="0071367F" w:rsidRPr="00C4738D" w:rsidRDefault="0071367F" w:rsidP="002F41A2">
            <w:pPr>
              <w:jc w:val="both"/>
              <w:rPr>
                <w:rFonts w:ascii="Arial" w:hAnsi="Arial" w:cs="Arial"/>
                <w:sz w:val="20"/>
                <w:szCs w:val="20"/>
                <w:lang w:bidi="en-US"/>
              </w:rPr>
            </w:pPr>
          </w:p>
        </w:tc>
        <w:tc>
          <w:tcPr>
            <w:tcW w:w="12043" w:type="dxa"/>
            <w:vAlign w:val="center"/>
          </w:tcPr>
          <w:p w14:paraId="5D315BA6" w14:textId="77777777" w:rsidR="0071367F" w:rsidRPr="00C4738D" w:rsidRDefault="0071367F" w:rsidP="002F41A2">
            <w:pPr>
              <w:pStyle w:val="ListParagraph"/>
              <w:numPr>
                <w:ilvl w:val="0"/>
                <w:numId w:val="3"/>
              </w:numPr>
              <w:spacing w:after="0" w:line="240" w:lineRule="auto"/>
              <w:jc w:val="both"/>
              <w:rPr>
                <w:rFonts w:ascii="Arial" w:hAnsi="Arial" w:cs="Arial"/>
                <w:sz w:val="20"/>
                <w:szCs w:val="20"/>
                <w:lang w:bidi="en-US"/>
              </w:rPr>
            </w:pPr>
          </w:p>
        </w:tc>
      </w:tr>
      <w:tr w:rsidR="0071367F" w:rsidRPr="00C4738D" w14:paraId="67A90A14" w14:textId="77777777" w:rsidTr="002F41A2">
        <w:trPr>
          <w:trHeight w:val="459"/>
        </w:trPr>
        <w:tc>
          <w:tcPr>
            <w:tcW w:w="3114" w:type="dxa"/>
            <w:vMerge/>
            <w:vAlign w:val="center"/>
          </w:tcPr>
          <w:p w14:paraId="1494281F" w14:textId="77777777" w:rsidR="0071367F" w:rsidRPr="00C4738D" w:rsidRDefault="0071367F" w:rsidP="002F41A2">
            <w:pPr>
              <w:jc w:val="both"/>
              <w:rPr>
                <w:rFonts w:ascii="Arial" w:hAnsi="Arial" w:cs="Arial"/>
                <w:sz w:val="20"/>
                <w:szCs w:val="20"/>
                <w:lang w:bidi="en-US"/>
              </w:rPr>
            </w:pPr>
          </w:p>
        </w:tc>
        <w:tc>
          <w:tcPr>
            <w:tcW w:w="12043" w:type="dxa"/>
            <w:vAlign w:val="center"/>
          </w:tcPr>
          <w:p w14:paraId="12D3EFF3" w14:textId="77777777" w:rsidR="0071367F" w:rsidRPr="00C4738D" w:rsidRDefault="0071367F" w:rsidP="002F41A2">
            <w:pPr>
              <w:jc w:val="both"/>
              <w:rPr>
                <w:rFonts w:ascii="Arial" w:hAnsi="Arial" w:cs="Arial"/>
                <w:sz w:val="20"/>
                <w:szCs w:val="20"/>
                <w:lang w:bidi="en-US"/>
              </w:rPr>
            </w:pPr>
          </w:p>
        </w:tc>
      </w:tr>
      <w:tr w:rsidR="0071367F" w:rsidRPr="00C4738D" w14:paraId="2E659BE8" w14:textId="77777777" w:rsidTr="002F41A2">
        <w:trPr>
          <w:trHeight w:val="459"/>
        </w:trPr>
        <w:tc>
          <w:tcPr>
            <w:tcW w:w="3114" w:type="dxa"/>
            <w:vMerge/>
            <w:vAlign w:val="center"/>
          </w:tcPr>
          <w:p w14:paraId="5AF48212" w14:textId="77777777" w:rsidR="0071367F" w:rsidRPr="00C4738D" w:rsidRDefault="0071367F" w:rsidP="002F41A2">
            <w:pPr>
              <w:jc w:val="both"/>
              <w:rPr>
                <w:rFonts w:ascii="Arial" w:hAnsi="Arial" w:cs="Arial"/>
                <w:sz w:val="20"/>
                <w:szCs w:val="20"/>
                <w:lang w:bidi="en-US"/>
              </w:rPr>
            </w:pPr>
          </w:p>
        </w:tc>
        <w:tc>
          <w:tcPr>
            <w:tcW w:w="12043" w:type="dxa"/>
            <w:vAlign w:val="center"/>
          </w:tcPr>
          <w:p w14:paraId="712EE073" w14:textId="77777777" w:rsidR="0071367F" w:rsidRPr="00C4738D" w:rsidRDefault="0071367F" w:rsidP="002F41A2">
            <w:pPr>
              <w:jc w:val="both"/>
              <w:rPr>
                <w:rFonts w:ascii="Arial" w:hAnsi="Arial" w:cs="Arial"/>
                <w:sz w:val="20"/>
                <w:szCs w:val="20"/>
                <w:lang w:bidi="en-US"/>
              </w:rPr>
            </w:pPr>
          </w:p>
        </w:tc>
      </w:tr>
    </w:tbl>
    <w:p w14:paraId="16AB8F50" w14:textId="77777777" w:rsidR="0005706B" w:rsidRPr="00FF57D1" w:rsidRDefault="0005706B" w:rsidP="009E2B19">
      <w:pPr>
        <w:spacing w:after="0"/>
        <w:jc w:val="both"/>
        <w:rPr>
          <w:rFonts w:ascii="Arial" w:hAnsi="Arial" w:cs="Arial"/>
          <w:b/>
          <w:sz w:val="20"/>
          <w:szCs w:val="20"/>
          <w:lang w:bidi="en-US"/>
        </w:rPr>
      </w:pPr>
    </w:p>
    <w:p w14:paraId="4EA5AC14" w14:textId="77777777" w:rsidR="00E23D49" w:rsidRPr="00FF57D1" w:rsidRDefault="00E23D49" w:rsidP="009E2B19">
      <w:pPr>
        <w:spacing w:after="0"/>
        <w:jc w:val="both"/>
        <w:rPr>
          <w:rFonts w:ascii="Arial" w:hAnsi="Arial" w:cs="Arial"/>
          <w:b/>
          <w:sz w:val="20"/>
          <w:szCs w:val="20"/>
          <w:lang w:bidi="en-US"/>
        </w:rPr>
      </w:pPr>
    </w:p>
    <w:p w14:paraId="44C76810" w14:textId="77777777" w:rsidR="00E23D49" w:rsidRPr="00FF57D1" w:rsidRDefault="00E23D49" w:rsidP="00C412CE">
      <w:pPr>
        <w:spacing w:after="0" w:line="276" w:lineRule="auto"/>
        <w:jc w:val="both"/>
        <w:rPr>
          <w:rFonts w:ascii="Arial" w:hAnsi="Arial" w:cs="Arial"/>
          <w:b/>
          <w:sz w:val="20"/>
          <w:szCs w:val="20"/>
          <w:lang w:bidi="en-US"/>
        </w:rPr>
      </w:pPr>
      <w:r w:rsidRPr="00FF57D1">
        <w:rPr>
          <w:rFonts w:ascii="Arial" w:hAnsi="Arial" w:cs="Arial"/>
          <w:b/>
          <w:sz w:val="20"/>
          <w:szCs w:val="20"/>
          <w:lang w:bidi="en-US"/>
        </w:rPr>
        <w:br w:type="page"/>
      </w:r>
    </w:p>
    <w:p w14:paraId="6B032630" w14:textId="2B0BC65E" w:rsidR="00A032E2" w:rsidRPr="00FF57D1" w:rsidRDefault="00A032E2" w:rsidP="00C412CE">
      <w:pPr>
        <w:spacing w:after="0" w:line="276" w:lineRule="auto"/>
        <w:jc w:val="both"/>
        <w:rPr>
          <w:rFonts w:ascii="Arial" w:hAnsi="Arial" w:cs="Arial"/>
          <w:b/>
          <w:sz w:val="10"/>
          <w:szCs w:val="20"/>
          <w:lang w:bidi="en-US"/>
        </w:rPr>
        <w:sectPr w:rsidR="00A032E2" w:rsidRPr="00FF57D1" w:rsidSect="0071367F">
          <w:headerReference w:type="default" r:id="rId10"/>
          <w:pgSz w:w="16838" w:h="11906" w:orient="landscape"/>
          <w:pgMar w:top="1440" w:right="533" w:bottom="1555" w:left="850" w:header="288" w:footer="706" w:gutter="0"/>
          <w:cols w:space="708"/>
          <w:docGrid w:linePitch="360"/>
        </w:sectPr>
      </w:pPr>
    </w:p>
    <w:p w14:paraId="6056EA45" w14:textId="60CA8AFC" w:rsidR="00D62C7C" w:rsidRPr="00D62C7C" w:rsidRDefault="0005706B" w:rsidP="00C412CE">
      <w:pPr>
        <w:pStyle w:val="ListParagraph"/>
        <w:numPr>
          <w:ilvl w:val="0"/>
          <w:numId w:val="4"/>
        </w:numPr>
        <w:spacing w:after="0"/>
        <w:jc w:val="both"/>
      </w:pPr>
      <w:r w:rsidRPr="00D62C7C">
        <w:rPr>
          <w:rFonts w:ascii="Arial" w:hAnsi="Arial" w:cs="Arial"/>
          <w:b/>
          <w:sz w:val="20"/>
          <w:szCs w:val="20"/>
          <w:lang w:bidi="en-US"/>
        </w:rPr>
        <w:lastRenderedPageBreak/>
        <w:t>Risks</w:t>
      </w:r>
      <w:r w:rsidRPr="005264C3">
        <w:rPr>
          <w:rFonts w:ascii="Arial" w:hAnsi="Arial" w:cs="Arial"/>
          <w:b/>
          <w:color w:val="000000" w:themeColor="text1"/>
          <w:sz w:val="20"/>
          <w:szCs w:val="20"/>
          <w:lang w:bidi="en-US"/>
        </w:rPr>
        <w:t xml:space="preserve"> </w:t>
      </w:r>
      <w:r w:rsidR="00333DB9">
        <w:rPr>
          <w:rFonts w:ascii="Arial" w:hAnsi="Arial" w:cs="Arial"/>
          <w:b/>
          <w:color w:val="000000" w:themeColor="text1"/>
          <w:sz w:val="20"/>
          <w:szCs w:val="20"/>
          <w:lang w:bidi="en-US"/>
        </w:rPr>
        <w:t>and mitigation s</w:t>
      </w:r>
      <w:r w:rsidR="004662C7">
        <w:rPr>
          <w:rFonts w:ascii="Arial" w:hAnsi="Arial" w:cs="Arial"/>
          <w:b/>
          <w:color w:val="000000" w:themeColor="text1"/>
          <w:sz w:val="20"/>
          <w:szCs w:val="20"/>
          <w:lang w:bidi="en-US"/>
        </w:rPr>
        <w:t>trategies</w:t>
      </w:r>
      <w:r w:rsidRPr="005264C3">
        <w:rPr>
          <w:rFonts w:ascii="Arial" w:hAnsi="Arial" w:cs="Arial"/>
          <w:b/>
          <w:color w:val="000000" w:themeColor="text1"/>
          <w:sz w:val="20"/>
          <w:szCs w:val="20"/>
          <w:lang w:bidi="en-US"/>
        </w:rPr>
        <w:t>:</w:t>
      </w:r>
      <w:r w:rsidR="00D62C7C">
        <w:rPr>
          <w:rFonts w:ascii="Arial" w:hAnsi="Arial" w:cs="Arial"/>
          <w:b/>
          <w:color w:val="000000" w:themeColor="text1"/>
          <w:sz w:val="20"/>
          <w:szCs w:val="20"/>
          <w:lang w:bidi="en-US"/>
        </w:rPr>
        <w:t xml:space="preserve"> </w:t>
      </w:r>
      <w:r w:rsidR="00D62C7C">
        <w:rPr>
          <w:rFonts w:ascii="Arial" w:hAnsi="Arial" w:cs="Arial"/>
          <w:bCs/>
          <w:i/>
          <w:iCs/>
          <w:sz w:val="16"/>
          <w:szCs w:val="16"/>
          <w:lang w:bidi="en-US"/>
        </w:rPr>
        <w:t>(In this part of the document, t</w:t>
      </w:r>
      <w:r w:rsidR="00D62C7C" w:rsidRPr="00D62C7C">
        <w:rPr>
          <w:rFonts w:ascii="Arial" w:hAnsi="Arial" w:cs="Arial"/>
          <w:bCs/>
          <w:i/>
          <w:iCs/>
          <w:sz w:val="16"/>
          <w:szCs w:val="16"/>
          <w:lang w:bidi="en-US"/>
        </w:rPr>
        <w:t xml:space="preserve">he </w:t>
      </w:r>
      <w:r w:rsidR="00BB0809">
        <w:rPr>
          <w:rFonts w:ascii="Arial" w:hAnsi="Arial" w:cs="Arial"/>
          <w:bCs/>
          <w:i/>
          <w:iCs/>
          <w:sz w:val="16"/>
          <w:szCs w:val="16"/>
          <w:lang w:bidi="en-US"/>
        </w:rPr>
        <w:t>applicant</w:t>
      </w:r>
      <w:r w:rsidR="002757FD">
        <w:rPr>
          <w:rFonts w:ascii="Arial" w:hAnsi="Arial" w:cs="Arial"/>
          <w:bCs/>
          <w:i/>
          <w:iCs/>
          <w:sz w:val="16"/>
          <w:szCs w:val="16"/>
          <w:lang w:bidi="en-US"/>
        </w:rPr>
        <w:t xml:space="preserve"> o</w:t>
      </w:r>
      <w:r w:rsidR="00D62C7C" w:rsidRPr="00D62C7C">
        <w:rPr>
          <w:rFonts w:ascii="Arial" w:hAnsi="Arial" w:cs="Arial"/>
          <w:bCs/>
          <w:i/>
          <w:iCs/>
          <w:sz w:val="16"/>
          <w:szCs w:val="16"/>
          <w:lang w:bidi="en-US"/>
        </w:rPr>
        <w:t xml:space="preserve">rganization shall provide a list </w:t>
      </w:r>
      <w:r w:rsidR="00E81B7D">
        <w:rPr>
          <w:rFonts w:ascii="Arial" w:hAnsi="Arial" w:cs="Arial"/>
          <w:bCs/>
          <w:i/>
          <w:iCs/>
          <w:sz w:val="16"/>
          <w:szCs w:val="16"/>
          <w:lang w:bidi="en-US"/>
        </w:rPr>
        <w:t xml:space="preserve">of main risks </w:t>
      </w:r>
      <w:r w:rsidR="00D62C7C" w:rsidRPr="00D62C7C">
        <w:rPr>
          <w:rFonts w:ascii="Arial" w:hAnsi="Arial" w:cs="Arial"/>
          <w:bCs/>
          <w:i/>
          <w:iCs/>
          <w:sz w:val="16"/>
          <w:szCs w:val="16"/>
          <w:lang w:bidi="en-US"/>
        </w:rPr>
        <w:t xml:space="preserve">underlying the project that may prevent the successful implementation of the project and achievement of the expected results. The </w:t>
      </w:r>
      <w:r w:rsidR="00BB0809">
        <w:rPr>
          <w:rFonts w:ascii="Arial" w:hAnsi="Arial" w:cs="Arial"/>
          <w:bCs/>
          <w:i/>
          <w:iCs/>
          <w:sz w:val="16"/>
          <w:szCs w:val="16"/>
          <w:lang w:bidi="en-US"/>
        </w:rPr>
        <w:t>Applicant</w:t>
      </w:r>
      <w:r w:rsidR="00D62C7C" w:rsidRPr="00D62C7C">
        <w:rPr>
          <w:rFonts w:ascii="Arial" w:hAnsi="Arial" w:cs="Arial"/>
          <w:bCs/>
          <w:i/>
          <w:iCs/>
          <w:sz w:val="16"/>
          <w:szCs w:val="16"/>
          <w:lang w:bidi="en-US"/>
        </w:rPr>
        <w:t xml:space="preserve"> Organization shall indicate whether the risk is high, moderate or low. For each risk identified, describe possible mitigation strategies</w:t>
      </w:r>
      <w:r w:rsidR="00E81B7D">
        <w:rPr>
          <w:rFonts w:ascii="Arial" w:hAnsi="Arial" w:cs="Arial"/>
          <w:bCs/>
          <w:i/>
          <w:iCs/>
          <w:sz w:val="16"/>
          <w:szCs w:val="16"/>
          <w:lang w:bidi="en-US"/>
        </w:rPr>
        <w:t>)</w:t>
      </w:r>
      <w:r w:rsidR="00D62C7C" w:rsidRPr="00D62C7C">
        <w:rPr>
          <w:rFonts w:ascii="Helvetica" w:hAnsi="Helvetica"/>
          <w:sz w:val="20"/>
          <w:szCs w:val="20"/>
        </w:rPr>
        <w:t xml:space="preserve"> </w:t>
      </w:r>
    </w:p>
    <w:p w14:paraId="7CDE6E42" w14:textId="3502A596" w:rsidR="0005706B" w:rsidRPr="00E81B7D" w:rsidRDefault="0005706B" w:rsidP="00C412CE">
      <w:pPr>
        <w:spacing w:after="0" w:line="276" w:lineRule="auto"/>
        <w:jc w:val="both"/>
        <w:rPr>
          <w:rFonts w:ascii="Arial" w:hAnsi="Arial" w:cs="Arial"/>
          <w:b/>
          <w:sz w:val="20"/>
          <w:szCs w:val="20"/>
          <w:lang w:bidi="en-US"/>
        </w:rPr>
      </w:pPr>
    </w:p>
    <w:tbl>
      <w:tblPr>
        <w:tblStyle w:val="TableGrid"/>
        <w:tblW w:w="0" w:type="auto"/>
        <w:tblInd w:w="360" w:type="dxa"/>
        <w:tblLayout w:type="fixed"/>
        <w:tblLook w:val="04A0" w:firstRow="1" w:lastRow="0" w:firstColumn="1" w:lastColumn="0" w:noHBand="0" w:noVBand="1"/>
      </w:tblPr>
      <w:tblGrid>
        <w:gridCol w:w="4171"/>
        <w:gridCol w:w="4367"/>
      </w:tblGrid>
      <w:tr w:rsidR="00A0465B" w:rsidRPr="00FF57D1" w14:paraId="566B7AAB" w14:textId="77777777" w:rsidTr="00E81B7D">
        <w:tc>
          <w:tcPr>
            <w:tcW w:w="4171" w:type="dxa"/>
            <w:shd w:val="clear" w:color="auto" w:fill="BFBFBF" w:themeFill="background1" w:themeFillShade="BF"/>
          </w:tcPr>
          <w:p w14:paraId="7C38E27E" w14:textId="3268946A" w:rsidR="00A0465B" w:rsidRPr="00E81B7D" w:rsidRDefault="00A0465B" w:rsidP="0081658C">
            <w:pPr>
              <w:spacing w:line="276" w:lineRule="auto"/>
              <w:jc w:val="both"/>
              <w:rPr>
                <w:rFonts w:ascii="Arial" w:hAnsi="Arial" w:cs="Arial"/>
                <w:b/>
                <w:sz w:val="20"/>
                <w:szCs w:val="20"/>
                <w:lang w:bidi="en-US"/>
              </w:rPr>
            </w:pPr>
            <w:r w:rsidRPr="00E81B7D">
              <w:rPr>
                <w:rFonts w:ascii="Arial" w:hAnsi="Arial" w:cs="Arial"/>
                <w:b/>
                <w:sz w:val="20"/>
                <w:szCs w:val="20"/>
                <w:lang w:bidi="en-US"/>
              </w:rPr>
              <w:t>Potential Risks</w:t>
            </w:r>
            <w:r w:rsidR="00E81B7D">
              <w:rPr>
                <w:rFonts w:ascii="Arial" w:hAnsi="Arial" w:cs="Arial"/>
                <w:b/>
                <w:sz w:val="20"/>
                <w:szCs w:val="20"/>
                <w:lang w:bidi="en-US"/>
              </w:rPr>
              <w:t>:</w:t>
            </w:r>
          </w:p>
        </w:tc>
        <w:tc>
          <w:tcPr>
            <w:tcW w:w="4367" w:type="dxa"/>
            <w:shd w:val="clear" w:color="auto" w:fill="BFBFBF" w:themeFill="background1" w:themeFillShade="BF"/>
          </w:tcPr>
          <w:p w14:paraId="2D55FA2E" w14:textId="2C751502" w:rsidR="00A0465B" w:rsidRPr="00E81B7D" w:rsidRDefault="00E81B7D" w:rsidP="00E00CA0">
            <w:pPr>
              <w:spacing w:line="276" w:lineRule="auto"/>
              <w:jc w:val="both"/>
              <w:rPr>
                <w:rFonts w:ascii="Arial" w:hAnsi="Arial" w:cs="Arial"/>
                <w:b/>
                <w:sz w:val="20"/>
                <w:szCs w:val="20"/>
                <w:lang w:bidi="en-US"/>
              </w:rPr>
            </w:pPr>
            <w:r>
              <w:rPr>
                <w:rFonts w:ascii="Arial" w:hAnsi="Arial" w:cs="Arial"/>
                <w:b/>
                <w:sz w:val="20"/>
                <w:szCs w:val="20"/>
                <w:lang w:bidi="en-US"/>
              </w:rPr>
              <w:t>Mitigation Strategies:</w:t>
            </w:r>
          </w:p>
        </w:tc>
      </w:tr>
      <w:tr w:rsidR="00A0465B" w:rsidRPr="00FF57D1" w14:paraId="04EF4303" w14:textId="77777777" w:rsidTr="00A0465B">
        <w:tc>
          <w:tcPr>
            <w:tcW w:w="4171" w:type="dxa"/>
          </w:tcPr>
          <w:p w14:paraId="744DE8A8" w14:textId="7DC5C5B5" w:rsidR="00A0465B" w:rsidRPr="00FF57D1" w:rsidRDefault="00A0465B" w:rsidP="00C412CE">
            <w:pPr>
              <w:spacing w:line="276" w:lineRule="auto"/>
              <w:jc w:val="both"/>
              <w:rPr>
                <w:rFonts w:ascii="Arial" w:hAnsi="Arial" w:cs="Arial"/>
                <w:color w:val="000000" w:themeColor="text1"/>
                <w:sz w:val="20"/>
                <w:szCs w:val="20"/>
                <w:lang w:bidi="en-US"/>
              </w:rPr>
            </w:pPr>
          </w:p>
        </w:tc>
        <w:tc>
          <w:tcPr>
            <w:tcW w:w="4367" w:type="dxa"/>
          </w:tcPr>
          <w:p w14:paraId="43934C9F" w14:textId="273EB9FD" w:rsidR="00911FA1" w:rsidRPr="005264C3" w:rsidRDefault="00911FA1" w:rsidP="00C412CE">
            <w:pPr>
              <w:spacing w:line="276" w:lineRule="auto"/>
              <w:jc w:val="both"/>
              <w:rPr>
                <w:rFonts w:ascii="Arial" w:hAnsi="Arial" w:cs="Arial"/>
                <w:color w:val="000000" w:themeColor="text1"/>
                <w:sz w:val="20"/>
                <w:szCs w:val="20"/>
                <w:lang w:bidi="en-US"/>
              </w:rPr>
            </w:pPr>
          </w:p>
        </w:tc>
      </w:tr>
      <w:tr w:rsidR="00A0465B" w:rsidRPr="00FF57D1" w14:paraId="174252F5" w14:textId="77777777" w:rsidTr="00A0465B">
        <w:tc>
          <w:tcPr>
            <w:tcW w:w="4171" w:type="dxa"/>
          </w:tcPr>
          <w:p w14:paraId="69EA75FF" w14:textId="2C71D922" w:rsidR="00A0465B" w:rsidRPr="00FF57D1" w:rsidRDefault="00A0465B" w:rsidP="00C412CE">
            <w:pPr>
              <w:spacing w:line="276" w:lineRule="auto"/>
              <w:jc w:val="both"/>
              <w:rPr>
                <w:rFonts w:ascii="Arial" w:hAnsi="Arial" w:cs="Arial"/>
                <w:color w:val="000000" w:themeColor="text1"/>
                <w:sz w:val="20"/>
                <w:szCs w:val="20"/>
                <w:lang w:bidi="en-US"/>
              </w:rPr>
            </w:pPr>
          </w:p>
        </w:tc>
        <w:tc>
          <w:tcPr>
            <w:tcW w:w="4367" w:type="dxa"/>
          </w:tcPr>
          <w:p w14:paraId="200C69C4" w14:textId="26A3A600" w:rsidR="00D83E03" w:rsidRPr="005264C3" w:rsidRDefault="00D83E03" w:rsidP="00C412CE">
            <w:pPr>
              <w:spacing w:line="276" w:lineRule="auto"/>
              <w:jc w:val="both"/>
              <w:rPr>
                <w:rFonts w:ascii="Arial" w:hAnsi="Arial" w:cs="Arial"/>
                <w:color w:val="000000" w:themeColor="text1"/>
                <w:sz w:val="20"/>
                <w:szCs w:val="20"/>
                <w:lang w:bidi="en-US"/>
              </w:rPr>
            </w:pPr>
          </w:p>
        </w:tc>
      </w:tr>
      <w:tr w:rsidR="00E81B7D" w:rsidRPr="00FF57D1" w14:paraId="15125981" w14:textId="77777777" w:rsidTr="00A0465B">
        <w:tc>
          <w:tcPr>
            <w:tcW w:w="4171" w:type="dxa"/>
          </w:tcPr>
          <w:p w14:paraId="275EE7DB" w14:textId="77777777" w:rsidR="00E81B7D" w:rsidRPr="00FF57D1" w:rsidRDefault="00E81B7D" w:rsidP="00C412CE">
            <w:pPr>
              <w:spacing w:line="276" w:lineRule="auto"/>
              <w:jc w:val="both"/>
              <w:rPr>
                <w:rFonts w:ascii="Arial" w:hAnsi="Arial" w:cs="Arial"/>
                <w:color w:val="000000" w:themeColor="text1"/>
                <w:sz w:val="20"/>
                <w:szCs w:val="20"/>
                <w:lang w:bidi="en-US"/>
              </w:rPr>
            </w:pPr>
          </w:p>
        </w:tc>
        <w:tc>
          <w:tcPr>
            <w:tcW w:w="4367" w:type="dxa"/>
          </w:tcPr>
          <w:p w14:paraId="7EF195F2" w14:textId="77777777" w:rsidR="00E81B7D" w:rsidRPr="005264C3" w:rsidRDefault="00E81B7D" w:rsidP="00C412CE">
            <w:pPr>
              <w:spacing w:line="276" w:lineRule="auto"/>
              <w:jc w:val="both"/>
              <w:rPr>
                <w:rFonts w:ascii="Arial" w:hAnsi="Arial" w:cs="Arial"/>
                <w:color w:val="000000" w:themeColor="text1"/>
                <w:sz w:val="20"/>
                <w:szCs w:val="20"/>
                <w:lang w:bidi="en-US"/>
              </w:rPr>
            </w:pPr>
          </w:p>
        </w:tc>
      </w:tr>
      <w:tr w:rsidR="00E81B7D" w:rsidRPr="00FF57D1" w14:paraId="40ABEB10" w14:textId="77777777" w:rsidTr="00A0465B">
        <w:tc>
          <w:tcPr>
            <w:tcW w:w="4171" w:type="dxa"/>
          </w:tcPr>
          <w:p w14:paraId="5F0E15E8" w14:textId="77777777" w:rsidR="00E81B7D" w:rsidRPr="00FF57D1" w:rsidRDefault="00E81B7D" w:rsidP="00C412CE">
            <w:pPr>
              <w:spacing w:line="276" w:lineRule="auto"/>
              <w:jc w:val="both"/>
              <w:rPr>
                <w:rFonts w:ascii="Arial" w:hAnsi="Arial" w:cs="Arial"/>
                <w:color w:val="000000" w:themeColor="text1"/>
                <w:sz w:val="20"/>
                <w:szCs w:val="20"/>
                <w:lang w:bidi="en-US"/>
              </w:rPr>
            </w:pPr>
          </w:p>
        </w:tc>
        <w:tc>
          <w:tcPr>
            <w:tcW w:w="4367" w:type="dxa"/>
          </w:tcPr>
          <w:p w14:paraId="3A6B47BD" w14:textId="77777777" w:rsidR="00E81B7D" w:rsidRPr="005264C3" w:rsidRDefault="00E81B7D" w:rsidP="00C412CE">
            <w:pPr>
              <w:spacing w:line="276" w:lineRule="auto"/>
              <w:jc w:val="both"/>
              <w:rPr>
                <w:rFonts w:ascii="Arial" w:hAnsi="Arial" w:cs="Arial"/>
                <w:color w:val="000000" w:themeColor="text1"/>
                <w:sz w:val="20"/>
                <w:szCs w:val="20"/>
                <w:lang w:bidi="en-US"/>
              </w:rPr>
            </w:pPr>
          </w:p>
        </w:tc>
      </w:tr>
      <w:tr w:rsidR="00E81B7D" w:rsidRPr="00FF57D1" w14:paraId="4D02B409" w14:textId="77777777" w:rsidTr="00A0465B">
        <w:tc>
          <w:tcPr>
            <w:tcW w:w="4171" w:type="dxa"/>
          </w:tcPr>
          <w:p w14:paraId="4DE90F71" w14:textId="77777777" w:rsidR="00E81B7D" w:rsidRPr="00FF57D1" w:rsidRDefault="00E81B7D" w:rsidP="00C412CE">
            <w:pPr>
              <w:spacing w:line="276" w:lineRule="auto"/>
              <w:jc w:val="both"/>
              <w:rPr>
                <w:rFonts w:ascii="Arial" w:hAnsi="Arial" w:cs="Arial"/>
                <w:color w:val="000000" w:themeColor="text1"/>
                <w:sz w:val="20"/>
                <w:szCs w:val="20"/>
                <w:lang w:bidi="en-US"/>
              </w:rPr>
            </w:pPr>
          </w:p>
        </w:tc>
        <w:tc>
          <w:tcPr>
            <w:tcW w:w="4367" w:type="dxa"/>
          </w:tcPr>
          <w:p w14:paraId="010236F3" w14:textId="77777777" w:rsidR="00E81B7D" w:rsidRPr="005264C3" w:rsidRDefault="00E81B7D" w:rsidP="00C412CE">
            <w:pPr>
              <w:spacing w:line="276" w:lineRule="auto"/>
              <w:jc w:val="both"/>
              <w:rPr>
                <w:rFonts w:ascii="Arial" w:hAnsi="Arial" w:cs="Arial"/>
                <w:color w:val="000000" w:themeColor="text1"/>
                <w:sz w:val="20"/>
                <w:szCs w:val="20"/>
                <w:lang w:bidi="en-US"/>
              </w:rPr>
            </w:pPr>
          </w:p>
        </w:tc>
      </w:tr>
    </w:tbl>
    <w:p w14:paraId="667530CE" w14:textId="77777777" w:rsidR="0005706B" w:rsidRPr="00FF57D1" w:rsidRDefault="0005706B" w:rsidP="0081658C">
      <w:pPr>
        <w:pStyle w:val="ListParagraph"/>
        <w:spacing w:after="0"/>
        <w:ind w:left="360"/>
        <w:jc w:val="both"/>
        <w:rPr>
          <w:rFonts w:ascii="Arial" w:hAnsi="Arial" w:cs="Arial"/>
          <w:b/>
          <w:sz w:val="20"/>
          <w:szCs w:val="20"/>
          <w:lang w:bidi="en-US"/>
        </w:rPr>
      </w:pPr>
    </w:p>
    <w:p w14:paraId="38DE4AB1" w14:textId="611A6914" w:rsidR="00E56073" w:rsidRPr="00FF57D1" w:rsidRDefault="00B92580" w:rsidP="00E00CA0">
      <w:pPr>
        <w:pStyle w:val="ListParagraph"/>
        <w:numPr>
          <w:ilvl w:val="0"/>
          <w:numId w:val="4"/>
        </w:numPr>
        <w:spacing w:after="0"/>
        <w:jc w:val="both"/>
        <w:rPr>
          <w:rFonts w:ascii="Arial" w:hAnsi="Arial" w:cs="Arial"/>
          <w:b/>
          <w:szCs w:val="20"/>
          <w:lang w:bidi="en-US"/>
        </w:rPr>
      </w:pPr>
      <w:r>
        <w:rPr>
          <w:rFonts w:ascii="Arial" w:hAnsi="Arial" w:cs="Arial"/>
          <w:b/>
          <w:sz w:val="20"/>
          <w:szCs w:val="20"/>
          <w:lang w:bidi="en-US"/>
        </w:rPr>
        <w:t>Appendixes</w:t>
      </w:r>
      <w:r w:rsidR="0005706B" w:rsidRPr="00FF57D1">
        <w:rPr>
          <w:rFonts w:ascii="Arial" w:hAnsi="Arial" w:cs="Arial"/>
          <w:b/>
          <w:sz w:val="20"/>
          <w:szCs w:val="20"/>
          <w:lang w:bidi="en-US"/>
        </w:rPr>
        <w:t>:</w:t>
      </w:r>
      <w:r w:rsidR="007119E5">
        <w:rPr>
          <w:rFonts w:ascii="Arial" w:hAnsi="Arial" w:cs="Arial"/>
          <w:b/>
          <w:sz w:val="20"/>
          <w:szCs w:val="20"/>
          <w:lang w:bidi="en-US"/>
        </w:rPr>
        <w:t xml:space="preserve"> </w:t>
      </w:r>
    </w:p>
    <w:p w14:paraId="42E44BCE" w14:textId="77777777" w:rsidR="001D7F29" w:rsidRPr="00FF57D1" w:rsidRDefault="001D7F29">
      <w:pPr>
        <w:pStyle w:val="ListParagraph"/>
        <w:spacing w:after="0"/>
        <w:ind w:left="360"/>
        <w:jc w:val="both"/>
        <w:rPr>
          <w:rFonts w:ascii="Arial" w:hAnsi="Arial" w:cs="Arial"/>
          <w:color w:val="C00000"/>
        </w:rPr>
      </w:pPr>
    </w:p>
    <w:p w14:paraId="6D383F79" w14:textId="648141B1" w:rsidR="004662C7" w:rsidRDefault="00B92580">
      <w:pPr>
        <w:pStyle w:val="ListParagraph"/>
        <w:numPr>
          <w:ilvl w:val="2"/>
          <w:numId w:val="1"/>
        </w:numPr>
        <w:spacing w:after="0"/>
        <w:jc w:val="both"/>
        <w:rPr>
          <w:rFonts w:ascii="Arial" w:hAnsi="Arial" w:cs="Arial"/>
          <w:color w:val="000000" w:themeColor="text1"/>
          <w:sz w:val="20"/>
        </w:rPr>
      </w:pPr>
      <w:r w:rsidRPr="003C436E">
        <w:rPr>
          <w:rFonts w:ascii="Arial" w:hAnsi="Arial" w:cs="Arial"/>
          <w:b/>
          <w:color w:val="000000" w:themeColor="text1"/>
          <w:sz w:val="20"/>
        </w:rPr>
        <w:t>A</w:t>
      </w:r>
      <w:r>
        <w:rPr>
          <w:rFonts w:ascii="Arial" w:hAnsi="Arial" w:cs="Arial"/>
          <w:b/>
          <w:color w:val="000000" w:themeColor="text1"/>
          <w:sz w:val="20"/>
        </w:rPr>
        <w:t xml:space="preserve">ppendix </w:t>
      </w:r>
      <w:r w:rsidR="00766051" w:rsidRPr="003C436E">
        <w:rPr>
          <w:rFonts w:ascii="Arial" w:hAnsi="Arial" w:cs="Arial"/>
          <w:b/>
          <w:color w:val="000000" w:themeColor="text1"/>
          <w:sz w:val="20"/>
        </w:rPr>
        <w:t>A</w:t>
      </w:r>
      <w:r w:rsidR="00766051" w:rsidRPr="003C436E">
        <w:rPr>
          <w:rFonts w:ascii="Arial" w:hAnsi="Arial" w:cs="Arial"/>
          <w:color w:val="000000" w:themeColor="text1"/>
          <w:sz w:val="20"/>
        </w:rPr>
        <w:t xml:space="preserve">: </w:t>
      </w:r>
      <w:r>
        <w:rPr>
          <w:rFonts w:ascii="Arial" w:hAnsi="Arial" w:cs="Arial"/>
          <w:color w:val="000000" w:themeColor="text1"/>
          <w:sz w:val="20"/>
        </w:rPr>
        <w:t>Organization Profile</w:t>
      </w:r>
    </w:p>
    <w:p w14:paraId="64127A0E" w14:textId="361EF142" w:rsidR="009E2B19" w:rsidRDefault="009E2B19">
      <w:pPr>
        <w:pStyle w:val="ListParagraph"/>
        <w:numPr>
          <w:ilvl w:val="2"/>
          <w:numId w:val="1"/>
        </w:numPr>
        <w:spacing w:after="0"/>
        <w:jc w:val="both"/>
        <w:rPr>
          <w:rFonts w:ascii="Arial" w:hAnsi="Arial" w:cs="Arial"/>
          <w:color w:val="000000" w:themeColor="text1"/>
          <w:sz w:val="20"/>
        </w:rPr>
      </w:pPr>
      <w:r>
        <w:rPr>
          <w:rFonts w:ascii="Arial" w:hAnsi="Arial" w:cs="Arial"/>
          <w:b/>
          <w:color w:val="000000" w:themeColor="text1"/>
          <w:sz w:val="20"/>
        </w:rPr>
        <w:t>Appendix B</w:t>
      </w:r>
      <w:r w:rsidRPr="00C412CE">
        <w:rPr>
          <w:rFonts w:ascii="Arial" w:hAnsi="Arial" w:cs="Arial"/>
          <w:color w:val="000000" w:themeColor="text1"/>
          <w:sz w:val="20"/>
        </w:rPr>
        <w:t>:</w:t>
      </w:r>
      <w:r>
        <w:rPr>
          <w:rFonts w:ascii="Arial" w:hAnsi="Arial" w:cs="Arial"/>
          <w:color w:val="000000" w:themeColor="text1"/>
          <w:sz w:val="20"/>
        </w:rPr>
        <w:t xml:space="preserve"> Project Implementation Schedule </w:t>
      </w:r>
    </w:p>
    <w:p w14:paraId="6808224D" w14:textId="773C567E" w:rsidR="007D63A9" w:rsidRDefault="007D63A9" w:rsidP="007D63A9">
      <w:pPr>
        <w:pStyle w:val="ListParagraph"/>
        <w:numPr>
          <w:ilvl w:val="2"/>
          <w:numId w:val="1"/>
        </w:numPr>
        <w:spacing w:after="0"/>
        <w:jc w:val="both"/>
        <w:rPr>
          <w:rFonts w:ascii="Arial" w:hAnsi="Arial" w:cs="Arial"/>
          <w:color w:val="000000" w:themeColor="text1"/>
          <w:sz w:val="20"/>
        </w:rPr>
      </w:pPr>
      <w:r w:rsidRPr="003C436E">
        <w:rPr>
          <w:rFonts w:ascii="Arial" w:hAnsi="Arial" w:cs="Arial"/>
          <w:b/>
          <w:color w:val="000000" w:themeColor="text1"/>
          <w:sz w:val="20"/>
        </w:rPr>
        <w:t>A</w:t>
      </w:r>
      <w:r>
        <w:rPr>
          <w:rFonts w:ascii="Arial" w:hAnsi="Arial" w:cs="Arial"/>
          <w:b/>
          <w:color w:val="000000" w:themeColor="text1"/>
          <w:sz w:val="20"/>
        </w:rPr>
        <w:t xml:space="preserve">ppendix </w:t>
      </w:r>
      <w:r w:rsidR="009E2B19">
        <w:rPr>
          <w:rFonts w:ascii="Arial" w:hAnsi="Arial" w:cs="Arial"/>
          <w:b/>
          <w:color w:val="000000" w:themeColor="text1"/>
          <w:sz w:val="20"/>
        </w:rPr>
        <w:t>C</w:t>
      </w:r>
      <w:r w:rsidRPr="004662C7">
        <w:rPr>
          <w:rFonts w:ascii="Arial" w:hAnsi="Arial" w:cs="Arial"/>
          <w:color w:val="000000" w:themeColor="text1"/>
          <w:sz w:val="20"/>
        </w:rPr>
        <w:t>:</w:t>
      </w:r>
      <w:r>
        <w:rPr>
          <w:rFonts w:ascii="Arial" w:hAnsi="Arial" w:cs="Arial"/>
          <w:color w:val="000000" w:themeColor="text1"/>
          <w:sz w:val="20"/>
        </w:rPr>
        <w:t xml:space="preserve"> Proposed project team </w:t>
      </w:r>
    </w:p>
    <w:p w14:paraId="1B18E1DB" w14:textId="00F71A71" w:rsidR="007D63A9" w:rsidRDefault="007D63A9" w:rsidP="007D63A9">
      <w:pPr>
        <w:pStyle w:val="ListParagraph"/>
        <w:numPr>
          <w:ilvl w:val="2"/>
          <w:numId w:val="1"/>
        </w:numPr>
        <w:spacing w:after="0"/>
        <w:jc w:val="both"/>
        <w:rPr>
          <w:rFonts w:ascii="Arial" w:hAnsi="Arial" w:cs="Arial"/>
          <w:color w:val="000000" w:themeColor="text1"/>
          <w:sz w:val="20"/>
        </w:rPr>
      </w:pPr>
      <w:r w:rsidRPr="003C436E">
        <w:rPr>
          <w:rFonts w:ascii="Arial" w:hAnsi="Arial" w:cs="Arial"/>
          <w:b/>
          <w:color w:val="000000" w:themeColor="text1"/>
          <w:sz w:val="20"/>
        </w:rPr>
        <w:t>A</w:t>
      </w:r>
      <w:r>
        <w:rPr>
          <w:rFonts w:ascii="Arial" w:hAnsi="Arial" w:cs="Arial"/>
          <w:b/>
          <w:color w:val="000000" w:themeColor="text1"/>
          <w:sz w:val="20"/>
        </w:rPr>
        <w:t xml:space="preserve">ppendix </w:t>
      </w:r>
      <w:r w:rsidR="009E2B19">
        <w:rPr>
          <w:rFonts w:ascii="Arial" w:hAnsi="Arial" w:cs="Arial"/>
          <w:b/>
          <w:color w:val="000000" w:themeColor="text1"/>
          <w:sz w:val="20"/>
        </w:rPr>
        <w:t>D</w:t>
      </w:r>
      <w:r w:rsidRPr="004662C7">
        <w:rPr>
          <w:rFonts w:ascii="Arial" w:hAnsi="Arial" w:cs="Arial"/>
          <w:color w:val="000000" w:themeColor="text1"/>
          <w:sz w:val="20"/>
        </w:rPr>
        <w:t>:</w:t>
      </w:r>
      <w:r>
        <w:rPr>
          <w:rFonts w:ascii="Arial" w:hAnsi="Arial" w:cs="Arial"/>
          <w:color w:val="000000" w:themeColor="text1"/>
          <w:sz w:val="20"/>
        </w:rPr>
        <w:t xml:space="preserve"> </w:t>
      </w:r>
      <w:r w:rsidR="002E34F8">
        <w:rPr>
          <w:rFonts w:ascii="Arial" w:hAnsi="Arial" w:cs="Arial"/>
          <w:color w:val="000000" w:themeColor="text1"/>
          <w:sz w:val="20"/>
        </w:rPr>
        <w:t>S</w:t>
      </w:r>
      <w:r>
        <w:rPr>
          <w:rFonts w:ascii="Arial" w:hAnsi="Arial" w:cs="Arial"/>
          <w:color w:val="000000" w:themeColor="text1"/>
          <w:sz w:val="20"/>
        </w:rPr>
        <w:t xml:space="preserve">taffing </w:t>
      </w:r>
      <w:r w:rsidR="002E34F8">
        <w:rPr>
          <w:rFonts w:ascii="Arial" w:hAnsi="Arial" w:cs="Arial"/>
          <w:color w:val="000000" w:themeColor="text1"/>
          <w:sz w:val="20"/>
        </w:rPr>
        <w:t>and</w:t>
      </w:r>
      <w:r>
        <w:rPr>
          <w:rFonts w:ascii="Arial" w:hAnsi="Arial" w:cs="Arial"/>
          <w:color w:val="000000" w:themeColor="text1"/>
          <w:sz w:val="20"/>
        </w:rPr>
        <w:t xml:space="preserve"> recruitment p</w:t>
      </w:r>
      <w:r w:rsidR="002E34F8">
        <w:rPr>
          <w:rFonts w:ascii="Arial" w:hAnsi="Arial" w:cs="Arial"/>
          <w:color w:val="000000" w:themeColor="text1"/>
          <w:sz w:val="20"/>
        </w:rPr>
        <w:t xml:space="preserve">rocess </w:t>
      </w:r>
    </w:p>
    <w:p w14:paraId="249D4808" w14:textId="710C71E1" w:rsidR="007D63A9" w:rsidRDefault="007D63A9" w:rsidP="007D63A9">
      <w:pPr>
        <w:pStyle w:val="ListParagraph"/>
        <w:numPr>
          <w:ilvl w:val="2"/>
          <w:numId w:val="1"/>
        </w:numPr>
        <w:spacing w:after="0"/>
        <w:jc w:val="both"/>
        <w:rPr>
          <w:rFonts w:ascii="Arial" w:hAnsi="Arial" w:cs="Arial"/>
          <w:color w:val="000000" w:themeColor="text1"/>
          <w:sz w:val="20"/>
        </w:rPr>
      </w:pPr>
      <w:r w:rsidRPr="003C436E">
        <w:rPr>
          <w:rFonts w:ascii="Arial" w:hAnsi="Arial" w:cs="Arial"/>
          <w:b/>
          <w:color w:val="000000" w:themeColor="text1"/>
          <w:sz w:val="20"/>
        </w:rPr>
        <w:t>A</w:t>
      </w:r>
      <w:r>
        <w:rPr>
          <w:rFonts w:ascii="Arial" w:hAnsi="Arial" w:cs="Arial"/>
          <w:b/>
          <w:color w:val="000000" w:themeColor="text1"/>
          <w:sz w:val="20"/>
        </w:rPr>
        <w:t xml:space="preserve">ppendix </w:t>
      </w:r>
      <w:r w:rsidR="009E2B19">
        <w:rPr>
          <w:rFonts w:ascii="Arial" w:hAnsi="Arial" w:cs="Arial"/>
          <w:b/>
          <w:color w:val="000000" w:themeColor="text1"/>
          <w:sz w:val="20"/>
        </w:rPr>
        <w:t>E</w:t>
      </w:r>
      <w:r w:rsidRPr="004662C7">
        <w:rPr>
          <w:rFonts w:ascii="Arial" w:hAnsi="Arial" w:cs="Arial"/>
          <w:color w:val="000000" w:themeColor="text1"/>
          <w:sz w:val="20"/>
        </w:rPr>
        <w:t>:</w:t>
      </w:r>
      <w:r>
        <w:rPr>
          <w:rFonts w:ascii="Arial" w:hAnsi="Arial" w:cs="Arial"/>
          <w:color w:val="000000" w:themeColor="text1"/>
          <w:sz w:val="20"/>
        </w:rPr>
        <w:t xml:space="preserve"> Training Plan</w:t>
      </w:r>
    </w:p>
    <w:p w14:paraId="5A7E7BC0" w14:textId="273C849A" w:rsidR="007D63A9" w:rsidRDefault="007D63A9" w:rsidP="007D63A9">
      <w:pPr>
        <w:pStyle w:val="ListParagraph"/>
        <w:numPr>
          <w:ilvl w:val="2"/>
          <w:numId w:val="1"/>
        </w:numPr>
        <w:spacing w:after="0"/>
        <w:jc w:val="both"/>
        <w:rPr>
          <w:rFonts w:ascii="Arial" w:hAnsi="Arial" w:cs="Arial"/>
          <w:color w:val="000000" w:themeColor="text1"/>
          <w:sz w:val="20"/>
        </w:rPr>
      </w:pPr>
      <w:r w:rsidRPr="003C436E">
        <w:rPr>
          <w:rFonts w:ascii="Arial" w:hAnsi="Arial" w:cs="Arial"/>
          <w:b/>
          <w:color w:val="000000" w:themeColor="text1"/>
          <w:sz w:val="20"/>
        </w:rPr>
        <w:t>A</w:t>
      </w:r>
      <w:r>
        <w:rPr>
          <w:rFonts w:ascii="Arial" w:hAnsi="Arial" w:cs="Arial"/>
          <w:b/>
          <w:color w:val="000000" w:themeColor="text1"/>
          <w:sz w:val="20"/>
        </w:rPr>
        <w:t xml:space="preserve">ppendix </w:t>
      </w:r>
      <w:r w:rsidR="009E2B19">
        <w:rPr>
          <w:rFonts w:ascii="Arial" w:hAnsi="Arial" w:cs="Arial"/>
          <w:b/>
          <w:color w:val="000000" w:themeColor="text1"/>
          <w:sz w:val="20"/>
        </w:rPr>
        <w:t>F</w:t>
      </w:r>
      <w:r w:rsidRPr="004662C7">
        <w:rPr>
          <w:rFonts w:ascii="Arial" w:hAnsi="Arial" w:cs="Arial"/>
          <w:color w:val="000000" w:themeColor="text1"/>
          <w:sz w:val="20"/>
        </w:rPr>
        <w:t>:</w:t>
      </w:r>
      <w:r>
        <w:rPr>
          <w:rFonts w:ascii="Arial" w:hAnsi="Arial" w:cs="Arial"/>
          <w:color w:val="000000" w:themeColor="text1"/>
          <w:sz w:val="20"/>
        </w:rPr>
        <w:t xml:space="preserve"> Internal monitoring and reporting plan </w:t>
      </w:r>
    </w:p>
    <w:p w14:paraId="64D189BE" w14:textId="0EFAB360" w:rsidR="00B92580" w:rsidRDefault="00B92580" w:rsidP="00B92580">
      <w:pPr>
        <w:pStyle w:val="ListParagraph"/>
        <w:numPr>
          <w:ilvl w:val="2"/>
          <w:numId w:val="1"/>
        </w:numPr>
        <w:spacing w:after="0"/>
        <w:jc w:val="both"/>
        <w:rPr>
          <w:rFonts w:ascii="Arial" w:hAnsi="Arial" w:cs="Arial"/>
          <w:color w:val="000000" w:themeColor="text1"/>
          <w:sz w:val="20"/>
        </w:rPr>
      </w:pPr>
      <w:r w:rsidRPr="003C436E">
        <w:rPr>
          <w:rFonts w:ascii="Arial" w:hAnsi="Arial" w:cs="Arial"/>
          <w:b/>
          <w:color w:val="000000" w:themeColor="text1"/>
          <w:sz w:val="20"/>
        </w:rPr>
        <w:t>A</w:t>
      </w:r>
      <w:r>
        <w:rPr>
          <w:rFonts w:ascii="Arial" w:hAnsi="Arial" w:cs="Arial"/>
          <w:b/>
          <w:color w:val="000000" w:themeColor="text1"/>
          <w:sz w:val="20"/>
        </w:rPr>
        <w:t xml:space="preserve">ppendix </w:t>
      </w:r>
      <w:r w:rsidR="009E2B19">
        <w:rPr>
          <w:rFonts w:ascii="Arial" w:hAnsi="Arial" w:cs="Arial"/>
          <w:b/>
          <w:color w:val="000000" w:themeColor="text1"/>
          <w:sz w:val="20"/>
        </w:rPr>
        <w:t>G</w:t>
      </w:r>
      <w:r w:rsidRPr="004662C7">
        <w:rPr>
          <w:rFonts w:ascii="Arial" w:hAnsi="Arial" w:cs="Arial"/>
          <w:color w:val="000000" w:themeColor="text1"/>
          <w:sz w:val="20"/>
        </w:rPr>
        <w:t>:</w:t>
      </w:r>
      <w:r>
        <w:rPr>
          <w:rFonts w:ascii="Arial" w:hAnsi="Arial" w:cs="Arial"/>
          <w:color w:val="000000" w:themeColor="text1"/>
          <w:sz w:val="20"/>
        </w:rPr>
        <w:t xml:space="preserve"> Gap </w:t>
      </w:r>
      <w:r w:rsidR="00DC44EF">
        <w:rPr>
          <w:rFonts w:ascii="Arial" w:hAnsi="Arial" w:cs="Arial"/>
          <w:color w:val="000000" w:themeColor="text1"/>
          <w:sz w:val="20"/>
        </w:rPr>
        <w:t>a</w:t>
      </w:r>
      <w:r>
        <w:rPr>
          <w:rFonts w:ascii="Arial" w:hAnsi="Arial" w:cs="Arial"/>
          <w:color w:val="000000" w:themeColor="text1"/>
          <w:sz w:val="20"/>
        </w:rPr>
        <w:t xml:space="preserve">nalysis </w:t>
      </w:r>
      <w:r w:rsidR="00DC44EF">
        <w:rPr>
          <w:rFonts w:ascii="Arial" w:hAnsi="Arial" w:cs="Arial"/>
          <w:color w:val="000000" w:themeColor="text1"/>
          <w:sz w:val="20"/>
        </w:rPr>
        <w:t xml:space="preserve">of training facilities </w:t>
      </w:r>
    </w:p>
    <w:p w14:paraId="4B3577EF" w14:textId="700A62E3" w:rsidR="004662C7" w:rsidRDefault="00B92580" w:rsidP="00E00CA0">
      <w:pPr>
        <w:pStyle w:val="ListParagraph"/>
        <w:numPr>
          <w:ilvl w:val="2"/>
          <w:numId w:val="1"/>
        </w:numPr>
        <w:spacing w:after="0"/>
        <w:jc w:val="both"/>
        <w:rPr>
          <w:rFonts w:ascii="Arial" w:hAnsi="Arial" w:cs="Arial"/>
          <w:color w:val="000000" w:themeColor="text1"/>
          <w:sz w:val="20"/>
        </w:rPr>
      </w:pPr>
      <w:r w:rsidRPr="003C436E">
        <w:rPr>
          <w:rFonts w:ascii="Arial" w:hAnsi="Arial" w:cs="Arial"/>
          <w:b/>
          <w:color w:val="000000" w:themeColor="text1"/>
          <w:sz w:val="20"/>
        </w:rPr>
        <w:t>A</w:t>
      </w:r>
      <w:r>
        <w:rPr>
          <w:rFonts w:ascii="Arial" w:hAnsi="Arial" w:cs="Arial"/>
          <w:b/>
          <w:color w:val="000000" w:themeColor="text1"/>
          <w:sz w:val="20"/>
        </w:rPr>
        <w:t xml:space="preserve">ppendix </w:t>
      </w:r>
      <w:r w:rsidR="009E2B19">
        <w:rPr>
          <w:rFonts w:ascii="Arial" w:hAnsi="Arial" w:cs="Arial"/>
          <w:b/>
          <w:color w:val="000000" w:themeColor="text1"/>
          <w:sz w:val="20"/>
        </w:rPr>
        <w:t>H</w:t>
      </w:r>
      <w:r w:rsidR="004662C7" w:rsidRPr="004662C7">
        <w:rPr>
          <w:rFonts w:ascii="Arial" w:hAnsi="Arial" w:cs="Arial"/>
          <w:color w:val="000000" w:themeColor="text1"/>
          <w:sz w:val="20"/>
        </w:rPr>
        <w:t>:</w:t>
      </w:r>
      <w:r w:rsidR="004662C7">
        <w:rPr>
          <w:rFonts w:ascii="Arial" w:hAnsi="Arial" w:cs="Arial"/>
          <w:color w:val="000000" w:themeColor="text1"/>
          <w:sz w:val="20"/>
        </w:rPr>
        <w:t xml:space="preserve"> Procurement Plan</w:t>
      </w:r>
    </w:p>
    <w:p w14:paraId="7E386B08" w14:textId="60F4497B" w:rsidR="00766051" w:rsidRPr="00C412CE" w:rsidRDefault="001F6126" w:rsidP="00C412CE">
      <w:pPr>
        <w:pStyle w:val="ListParagraph"/>
        <w:numPr>
          <w:ilvl w:val="2"/>
          <w:numId w:val="1"/>
        </w:numPr>
        <w:spacing w:after="0"/>
        <w:jc w:val="both"/>
        <w:rPr>
          <w:rFonts w:ascii="Arial" w:hAnsi="Arial" w:cs="Arial"/>
          <w:b/>
          <w:color w:val="000000" w:themeColor="text1"/>
          <w:sz w:val="20"/>
        </w:rPr>
      </w:pPr>
      <w:r w:rsidRPr="00C412CE">
        <w:rPr>
          <w:rFonts w:ascii="Arial" w:hAnsi="Arial" w:cs="Arial"/>
          <w:b/>
          <w:color w:val="000000" w:themeColor="text1"/>
          <w:sz w:val="20"/>
        </w:rPr>
        <w:t xml:space="preserve">Appendix I: </w:t>
      </w:r>
      <w:r w:rsidRPr="00C412CE">
        <w:rPr>
          <w:rFonts w:ascii="Arial" w:hAnsi="Arial" w:cs="Arial"/>
          <w:color w:val="000000" w:themeColor="text1"/>
          <w:sz w:val="20"/>
        </w:rPr>
        <w:t>Signed</w:t>
      </w:r>
      <w:r w:rsidRPr="001F6126">
        <w:rPr>
          <w:rFonts w:ascii="Arial" w:hAnsi="Arial" w:cs="Arial"/>
          <w:b/>
          <w:color w:val="000000" w:themeColor="text1"/>
          <w:sz w:val="20"/>
        </w:rPr>
        <w:t xml:space="preserve"> </w:t>
      </w:r>
      <w:r w:rsidRPr="00C412CE">
        <w:rPr>
          <w:rFonts w:ascii="Arial" w:hAnsi="Arial" w:cs="Arial"/>
          <w:color w:val="000000" w:themeColor="text1"/>
          <w:sz w:val="20"/>
        </w:rPr>
        <w:t>Me</w:t>
      </w:r>
      <w:r w:rsidR="004F04BF">
        <w:rPr>
          <w:rFonts w:ascii="Arial" w:hAnsi="Arial" w:cs="Arial"/>
          <w:color w:val="000000" w:themeColor="text1"/>
          <w:sz w:val="20"/>
        </w:rPr>
        <w:t>morandum of Collaboration (MoC) or</w:t>
      </w:r>
      <w:bookmarkStart w:id="0" w:name="_GoBack"/>
      <w:bookmarkEnd w:id="0"/>
      <w:r w:rsidR="004F04BF">
        <w:rPr>
          <w:rFonts w:ascii="Arial" w:hAnsi="Arial" w:cs="Arial"/>
          <w:color w:val="000000" w:themeColor="text1"/>
          <w:sz w:val="20"/>
        </w:rPr>
        <w:t xml:space="preserve"> </w:t>
      </w:r>
      <w:r w:rsidR="004F04BF" w:rsidRPr="00C412CE">
        <w:rPr>
          <w:rFonts w:ascii="Arial" w:hAnsi="Arial" w:cs="Arial"/>
          <w:color w:val="000000" w:themeColor="text1"/>
          <w:sz w:val="20"/>
        </w:rPr>
        <w:t xml:space="preserve">Memorandum of </w:t>
      </w:r>
      <w:r w:rsidR="004F04BF">
        <w:rPr>
          <w:rFonts w:ascii="Arial" w:hAnsi="Arial" w:cs="Arial"/>
          <w:color w:val="000000" w:themeColor="text1"/>
          <w:sz w:val="20"/>
        </w:rPr>
        <w:t>Understanding (MoU</w:t>
      </w:r>
      <w:r w:rsidR="004F04BF" w:rsidRPr="00C412CE">
        <w:rPr>
          <w:rFonts w:ascii="Arial" w:hAnsi="Arial" w:cs="Arial"/>
          <w:color w:val="000000" w:themeColor="text1"/>
          <w:sz w:val="20"/>
        </w:rPr>
        <w:t>)</w:t>
      </w:r>
    </w:p>
    <w:sectPr w:rsidR="00766051" w:rsidRPr="00C412CE" w:rsidSect="00C412CE">
      <w:headerReference w:type="default" r:id="rId11"/>
      <w:pgSz w:w="11906" w:h="16838"/>
      <w:pgMar w:top="536" w:right="1558" w:bottom="851" w:left="1440" w:header="28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D454F" w14:textId="77777777" w:rsidR="007F036A" w:rsidRDefault="007F036A" w:rsidP="007115C0">
      <w:pPr>
        <w:spacing w:after="0" w:line="240" w:lineRule="auto"/>
      </w:pPr>
      <w:r>
        <w:separator/>
      </w:r>
    </w:p>
  </w:endnote>
  <w:endnote w:type="continuationSeparator" w:id="0">
    <w:p w14:paraId="4E8048E3" w14:textId="77777777" w:rsidR="007F036A" w:rsidRDefault="007F036A" w:rsidP="0071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124400"/>
      <w:docPartObj>
        <w:docPartGallery w:val="Page Numbers (Bottom of Page)"/>
        <w:docPartUnique/>
      </w:docPartObj>
    </w:sdtPr>
    <w:sdtEndPr>
      <w:rPr>
        <w:rFonts w:ascii="Arial" w:hAnsi="Arial" w:cs="Arial"/>
        <w:spacing w:val="60"/>
        <w:sz w:val="16"/>
        <w:szCs w:val="16"/>
      </w:rPr>
    </w:sdtEndPr>
    <w:sdtContent>
      <w:p w14:paraId="2B46FEFD" w14:textId="77777777" w:rsidR="00A1365C" w:rsidRPr="002E61D8" w:rsidRDefault="00A1365C">
        <w:pPr>
          <w:pStyle w:val="Footer"/>
          <w:pBdr>
            <w:top w:val="single" w:sz="4" w:space="1" w:color="D9D9D9" w:themeColor="background1" w:themeShade="D9"/>
          </w:pBdr>
          <w:rPr>
            <w:rFonts w:ascii="Arial" w:hAnsi="Arial" w:cs="Arial"/>
            <w:b/>
            <w:bCs/>
            <w:sz w:val="16"/>
            <w:szCs w:val="16"/>
          </w:rPr>
        </w:pPr>
        <w:r w:rsidRPr="002E61D8">
          <w:rPr>
            <w:rFonts w:ascii="Arial" w:hAnsi="Arial" w:cs="Arial"/>
            <w:sz w:val="16"/>
            <w:szCs w:val="16"/>
          </w:rPr>
          <w:fldChar w:fldCharType="begin"/>
        </w:r>
        <w:r w:rsidRPr="002E61D8">
          <w:rPr>
            <w:rFonts w:ascii="Arial" w:hAnsi="Arial" w:cs="Arial"/>
            <w:sz w:val="16"/>
            <w:szCs w:val="16"/>
          </w:rPr>
          <w:instrText xml:space="preserve"> PAGE   \* MERGEFORMAT </w:instrText>
        </w:r>
        <w:r w:rsidRPr="002E61D8">
          <w:rPr>
            <w:rFonts w:ascii="Arial" w:hAnsi="Arial" w:cs="Arial"/>
            <w:sz w:val="16"/>
            <w:szCs w:val="16"/>
          </w:rPr>
          <w:fldChar w:fldCharType="separate"/>
        </w:r>
        <w:r w:rsidRPr="000436DC">
          <w:rPr>
            <w:rFonts w:ascii="Arial" w:hAnsi="Arial" w:cs="Arial"/>
            <w:b/>
            <w:bCs/>
            <w:noProof/>
            <w:sz w:val="16"/>
            <w:szCs w:val="16"/>
          </w:rPr>
          <w:t>9</w:t>
        </w:r>
        <w:r w:rsidRPr="002E61D8">
          <w:rPr>
            <w:rFonts w:ascii="Arial" w:hAnsi="Arial" w:cs="Arial"/>
            <w:b/>
            <w:bCs/>
            <w:noProof/>
            <w:sz w:val="16"/>
            <w:szCs w:val="16"/>
          </w:rPr>
          <w:fldChar w:fldCharType="end"/>
        </w:r>
        <w:r w:rsidRPr="002E61D8">
          <w:rPr>
            <w:rFonts w:ascii="Arial" w:hAnsi="Arial" w:cs="Arial"/>
            <w:b/>
            <w:bCs/>
            <w:sz w:val="16"/>
            <w:szCs w:val="16"/>
          </w:rPr>
          <w:t xml:space="preserve"> |</w:t>
        </w:r>
      </w:p>
    </w:sdtContent>
  </w:sdt>
  <w:p w14:paraId="5DB0FE82" w14:textId="77777777" w:rsidR="00A1365C" w:rsidRDefault="00A1365C" w:rsidP="007115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73D45" w14:textId="77777777" w:rsidR="007F036A" w:rsidRDefault="007F036A" w:rsidP="007115C0">
      <w:pPr>
        <w:spacing w:after="0" w:line="240" w:lineRule="auto"/>
      </w:pPr>
      <w:r>
        <w:separator/>
      </w:r>
    </w:p>
  </w:footnote>
  <w:footnote w:type="continuationSeparator" w:id="0">
    <w:p w14:paraId="6A75402D" w14:textId="77777777" w:rsidR="007F036A" w:rsidRDefault="007F036A" w:rsidP="0071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AE18D" w14:textId="7FBD6242" w:rsidR="00A1365C" w:rsidRPr="001737C2" w:rsidRDefault="00A1365C" w:rsidP="003707B7">
    <w:pPr>
      <w:pStyle w:val="Header"/>
      <w:tabs>
        <w:tab w:val="left" w:pos="7513"/>
      </w:tabs>
      <w:spacing w:before="240" w:after="480"/>
      <w:rPr>
        <w:rFonts w:ascii="Arial" w:hAnsi="Arial" w:cs="Arial"/>
        <w:sz w:val="20"/>
        <w:szCs w:val="20"/>
      </w:rPr>
    </w:pPr>
    <w:r w:rsidRPr="001737C2">
      <w:rPr>
        <w:rFonts w:ascii="Arial" w:hAnsi="Arial" w:cs="Arial"/>
        <w:b/>
        <w:sz w:val="20"/>
        <w:szCs w:val="20"/>
      </w:rPr>
      <w:t xml:space="preserve">Technical Proposal: </w:t>
    </w:r>
    <w:r w:rsidRPr="001737C2">
      <w:rPr>
        <w:rFonts w:ascii="Arial" w:hAnsi="Arial" w:cs="Arial"/>
        <w:b/>
        <w:sz w:val="20"/>
        <w:szCs w:val="20"/>
      </w:rPr>
      <w:tab/>
    </w:r>
    <w:r w:rsidRPr="001737C2">
      <w:rPr>
        <w:rFonts w:ascii="Arial" w:hAnsi="Arial" w:cs="Arial"/>
        <w:b/>
        <w:sz w:val="20"/>
        <w:szCs w:val="20"/>
      </w:rPr>
      <w:tab/>
    </w:r>
    <w:r>
      <w:rPr>
        <w:rFonts w:ascii="Arial" w:hAnsi="Arial" w:cs="Arial"/>
        <w:b/>
        <w:sz w:val="20"/>
        <w:szCs w:val="20"/>
      </w:rPr>
      <w:t xml:space="preserve">       Annex: 2</w:t>
    </w:r>
    <w:r w:rsidRPr="001737C2">
      <w:rPr>
        <w:rFonts w:ascii="Arial" w:hAnsi="Arial" w:cs="Arial"/>
        <w:b/>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5E907" w14:textId="3E413831" w:rsidR="00A1365C" w:rsidRPr="00C412CE" w:rsidRDefault="009E2B19" w:rsidP="00C412CE">
    <w:pPr>
      <w:pStyle w:val="Header"/>
      <w:tabs>
        <w:tab w:val="left" w:pos="7513"/>
      </w:tabs>
      <w:spacing w:before="240" w:after="480"/>
      <w:rPr>
        <w:rFonts w:ascii="Arial" w:hAnsi="Arial" w:cs="Arial"/>
      </w:rPr>
    </w:pPr>
    <w:r w:rsidRPr="009E2B19">
      <w:rPr>
        <w:rFonts w:ascii="Arial" w:hAnsi="Arial" w:cs="Arial"/>
        <w:b/>
        <w:sz w:val="20"/>
        <w:szCs w:val="20"/>
      </w:rPr>
      <w:t xml:space="preserve"> </w:t>
    </w:r>
    <w:r w:rsidRPr="001737C2">
      <w:rPr>
        <w:rFonts w:ascii="Arial" w:hAnsi="Arial" w:cs="Arial"/>
        <w:b/>
        <w:sz w:val="20"/>
        <w:szCs w:val="20"/>
      </w:rPr>
      <w:t xml:space="preserve">Technical Proposal: </w:t>
    </w:r>
    <w:r w:rsidRPr="001737C2">
      <w:rPr>
        <w:rFonts w:ascii="Arial" w:hAnsi="Arial" w:cs="Arial"/>
        <w:b/>
        <w:sz w:val="20"/>
        <w:szCs w:val="20"/>
      </w:rPr>
      <w:tab/>
    </w:r>
    <w:r w:rsidRPr="001737C2">
      <w:rPr>
        <w:rFonts w:ascii="Arial" w:hAnsi="Arial" w:cs="Arial"/>
        <w:b/>
        <w:sz w:val="20"/>
        <w:szCs w:val="20"/>
      </w:rPr>
      <w:tab/>
    </w:r>
    <w:r>
      <w:rPr>
        <w:rFonts w:ascii="Arial" w:hAnsi="Arial" w:cs="Arial"/>
        <w:b/>
        <w:sz w:val="20"/>
        <w:szCs w:val="20"/>
      </w:rPr>
      <w:t xml:space="preserve">       </w:t>
    </w:r>
    <w:r w:rsidR="0071367F">
      <w:rPr>
        <w:rFonts w:ascii="Arial" w:hAnsi="Arial" w:cs="Arial"/>
        <w:b/>
        <w:sz w:val="20"/>
        <w:szCs w:val="20"/>
      </w:rPr>
      <w:tab/>
    </w:r>
    <w:r w:rsidR="0071367F">
      <w:rPr>
        <w:rFonts w:ascii="Arial" w:hAnsi="Arial" w:cs="Arial"/>
        <w:b/>
        <w:sz w:val="20"/>
        <w:szCs w:val="20"/>
      </w:rPr>
      <w:tab/>
    </w:r>
    <w:r w:rsidR="0071367F">
      <w:rPr>
        <w:rFonts w:ascii="Arial" w:hAnsi="Arial" w:cs="Arial"/>
        <w:b/>
        <w:sz w:val="20"/>
        <w:szCs w:val="20"/>
      </w:rPr>
      <w:tab/>
    </w:r>
    <w:r w:rsidR="0071367F">
      <w:rPr>
        <w:rFonts w:ascii="Arial" w:hAnsi="Arial" w:cs="Arial"/>
        <w:b/>
        <w:sz w:val="20"/>
        <w:szCs w:val="20"/>
      </w:rPr>
      <w:tab/>
    </w:r>
    <w:r w:rsidR="0071367F">
      <w:rPr>
        <w:rFonts w:ascii="Arial" w:hAnsi="Arial" w:cs="Arial"/>
        <w:b/>
        <w:sz w:val="20"/>
        <w:szCs w:val="20"/>
      </w:rPr>
      <w:tab/>
    </w:r>
    <w:r w:rsidR="0071367F">
      <w:rPr>
        <w:rFonts w:ascii="Arial" w:hAnsi="Arial" w:cs="Arial"/>
        <w:b/>
        <w:sz w:val="20"/>
        <w:szCs w:val="20"/>
      </w:rPr>
      <w:tab/>
    </w:r>
    <w:r w:rsidR="0071367F">
      <w:rPr>
        <w:rFonts w:ascii="Arial" w:hAnsi="Arial" w:cs="Arial"/>
        <w:b/>
        <w:sz w:val="20"/>
        <w:szCs w:val="20"/>
      </w:rPr>
      <w:tab/>
    </w:r>
    <w:r w:rsidR="0071367F">
      <w:rPr>
        <w:rFonts w:ascii="Arial" w:hAnsi="Arial" w:cs="Arial"/>
        <w:b/>
        <w:sz w:val="20"/>
        <w:szCs w:val="20"/>
      </w:rPr>
      <w:tab/>
    </w:r>
    <w:r w:rsidR="0071367F">
      <w:rPr>
        <w:rFonts w:ascii="Arial" w:hAnsi="Arial" w:cs="Arial"/>
        <w:b/>
        <w:sz w:val="20"/>
        <w:szCs w:val="20"/>
      </w:rPr>
      <w:tab/>
    </w:r>
    <w:r>
      <w:rPr>
        <w:rFonts w:ascii="Arial" w:hAnsi="Arial" w:cs="Arial"/>
        <w:b/>
        <w:sz w:val="20"/>
        <w:szCs w:val="20"/>
      </w:rPr>
      <w:t>Annex: 2</w:t>
    </w:r>
    <w:r w:rsidRPr="001737C2">
      <w:rPr>
        <w:rFonts w:ascii="Arial" w:hAnsi="Arial" w:cs="Arial"/>
        <w:b/>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B531B" w14:textId="7B77B5FD" w:rsidR="00A1365C" w:rsidRPr="00CC5D06" w:rsidRDefault="00CC5D06" w:rsidP="00CC5D06">
    <w:pPr>
      <w:pStyle w:val="Header"/>
      <w:tabs>
        <w:tab w:val="left" w:pos="7513"/>
      </w:tabs>
      <w:spacing w:before="240" w:after="480"/>
      <w:rPr>
        <w:rFonts w:ascii="Arial" w:hAnsi="Arial" w:cs="Arial"/>
        <w:sz w:val="20"/>
        <w:szCs w:val="20"/>
      </w:rPr>
    </w:pPr>
    <w:r w:rsidRPr="001737C2">
      <w:rPr>
        <w:rFonts w:ascii="Arial" w:hAnsi="Arial" w:cs="Arial"/>
        <w:b/>
        <w:sz w:val="20"/>
        <w:szCs w:val="20"/>
      </w:rPr>
      <w:t xml:space="preserve">Technical Proposal: </w:t>
    </w:r>
    <w:r w:rsidRPr="001737C2">
      <w:rPr>
        <w:rFonts w:ascii="Arial" w:hAnsi="Arial" w:cs="Arial"/>
        <w:b/>
        <w:sz w:val="20"/>
        <w:szCs w:val="20"/>
      </w:rPr>
      <w:tab/>
    </w:r>
    <w:r w:rsidRPr="001737C2">
      <w:rPr>
        <w:rFonts w:ascii="Arial" w:hAnsi="Arial" w:cs="Arial"/>
        <w:b/>
        <w:sz w:val="20"/>
        <w:szCs w:val="20"/>
      </w:rPr>
      <w:tab/>
    </w:r>
    <w:r>
      <w:rPr>
        <w:rFonts w:ascii="Arial" w:hAnsi="Arial" w:cs="Arial"/>
        <w:b/>
        <w:sz w:val="20"/>
        <w:szCs w:val="20"/>
      </w:rPr>
      <w:t xml:space="preserve">       Annex: 2</w:t>
    </w:r>
    <w:r w:rsidRPr="001737C2">
      <w:rPr>
        <w:rFonts w:ascii="Arial" w:hAnsi="Arial" w:cs="Arial"/>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F658F"/>
    <w:multiLevelType w:val="hybridMultilevel"/>
    <w:tmpl w:val="DF4053D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8D029DA"/>
    <w:multiLevelType w:val="hybridMultilevel"/>
    <w:tmpl w:val="82100CCE"/>
    <w:lvl w:ilvl="0" w:tplc="C45A4A5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34664E"/>
    <w:multiLevelType w:val="hybridMultilevel"/>
    <w:tmpl w:val="54D83A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47E5E"/>
    <w:multiLevelType w:val="multilevel"/>
    <w:tmpl w:val="832461EC"/>
    <w:lvl w:ilvl="0">
      <w:start w:val="1"/>
      <w:numFmt w:val="decimal"/>
      <w:lvlText w:val="%1."/>
      <w:lvlJc w:val="left"/>
      <w:pPr>
        <w:ind w:left="360" w:hanging="360"/>
      </w:pPr>
      <w:rPr>
        <w:rFonts w:hint="default"/>
        <w:b/>
        <w:bCs w:val="0"/>
        <w:sz w:val="20"/>
        <w:szCs w:val="20"/>
      </w:rPr>
    </w:lvl>
    <w:lvl w:ilvl="1">
      <w:start w:val="1"/>
      <w:numFmt w:val="decimal"/>
      <w:isLgl/>
      <w:lvlText w:val="%1.%2"/>
      <w:lvlJc w:val="left"/>
      <w:pPr>
        <w:ind w:left="720" w:hanging="720"/>
      </w:pPr>
      <w:rPr>
        <w:rFonts w:hint="default"/>
        <w:b/>
        <w:sz w:val="20"/>
      </w:rPr>
    </w:lvl>
    <w:lvl w:ilvl="2">
      <w:start w:val="1"/>
      <w:numFmt w:val="decimal"/>
      <w:isLgl/>
      <w:lvlText w:val="%1.%2.%3"/>
      <w:lvlJc w:val="left"/>
      <w:pPr>
        <w:ind w:left="720" w:hanging="720"/>
      </w:pPr>
      <w:rPr>
        <w:rFonts w:hint="default"/>
        <w:b/>
        <w:i/>
        <w:iCs/>
        <w:sz w:val="20"/>
      </w:rPr>
    </w:lvl>
    <w:lvl w:ilvl="3">
      <w:start w:val="1"/>
      <w:numFmt w:val="decimal"/>
      <w:isLgl/>
      <w:lvlText w:val="%1.%2.%3.%4"/>
      <w:lvlJc w:val="left"/>
      <w:pPr>
        <w:ind w:left="720" w:hanging="720"/>
      </w:pPr>
      <w:rPr>
        <w:rFonts w:hint="default"/>
        <w:b/>
        <w:sz w:val="20"/>
      </w:rPr>
    </w:lvl>
    <w:lvl w:ilvl="4">
      <w:start w:val="1"/>
      <w:numFmt w:val="decimal"/>
      <w:isLgl/>
      <w:lvlText w:val="%1.%2.%3.%4.%5"/>
      <w:lvlJc w:val="left"/>
      <w:pPr>
        <w:ind w:left="1080" w:hanging="1080"/>
      </w:pPr>
      <w:rPr>
        <w:rFonts w:hint="default"/>
        <w:b/>
        <w:sz w:val="20"/>
      </w:rPr>
    </w:lvl>
    <w:lvl w:ilvl="5">
      <w:start w:val="1"/>
      <w:numFmt w:val="decimal"/>
      <w:isLgl/>
      <w:lvlText w:val="%1.%2.%3.%4.%5.%6"/>
      <w:lvlJc w:val="left"/>
      <w:pPr>
        <w:ind w:left="1080" w:hanging="1080"/>
      </w:pPr>
      <w:rPr>
        <w:rFonts w:hint="default"/>
        <w:b/>
        <w:sz w:val="20"/>
      </w:rPr>
    </w:lvl>
    <w:lvl w:ilvl="6">
      <w:start w:val="1"/>
      <w:numFmt w:val="decimal"/>
      <w:isLgl/>
      <w:lvlText w:val="%1.%2.%3.%4.%5.%6.%7"/>
      <w:lvlJc w:val="left"/>
      <w:pPr>
        <w:ind w:left="1440" w:hanging="1440"/>
      </w:pPr>
      <w:rPr>
        <w:rFonts w:hint="default"/>
        <w:b/>
        <w:sz w:val="20"/>
      </w:rPr>
    </w:lvl>
    <w:lvl w:ilvl="7">
      <w:start w:val="1"/>
      <w:numFmt w:val="decimal"/>
      <w:isLgl/>
      <w:lvlText w:val="%1.%2.%3.%4.%5.%6.%7.%8"/>
      <w:lvlJc w:val="left"/>
      <w:pPr>
        <w:ind w:left="1440" w:hanging="1440"/>
      </w:pPr>
      <w:rPr>
        <w:rFonts w:hint="default"/>
        <w:b/>
        <w:sz w:val="20"/>
      </w:rPr>
    </w:lvl>
    <w:lvl w:ilvl="8">
      <w:start w:val="1"/>
      <w:numFmt w:val="decimal"/>
      <w:isLgl/>
      <w:lvlText w:val="%1.%2.%3.%4.%5.%6.%7.%8.%9"/>
      <w:lvlJc w:val="left"/>
      <w:pPr>
        <w:ind w:left="1800" w:hanging="1800"/>
      </w:pPr>
      <w:rPr>
        <w:rFonts w:hint="default"/>
        <w:b/>
        <w:sz w:val="20"/>
      </w:rPr>
    </w:lvl>
  </w:abstractNum>
  <w:abstractNum w:abstractNumId="4" w15:restartNumberingAfterBreak="0">
    <w:nsid w:val="636D1CF5"/>
    <w:multiLevelType w:val="hybridMultilevel"/>
    <w:tmpl w:val="1F569626"/>
    <w:lvl w:ilvl="0" w:tplc="1E7CDDC8">
      <w:start w:val="1"/>
      <w:numFmt w:val="lowerLetter"/>
      <w:lvlText w:val="%1."/>
      <w:lvlJc w:val="left"/>
      <w:pPr>
        <w:ind w:left="720" w:hanging="360"/>
      </w:pPr>
      <w:rPr>
        <w:rFonts w:hint="default"/>
        <w:b w:val="0"/>
        <w:bCs/>
      </w:rPr>
    </w:lvl>
    <w:lvl w:ilvl="1" w:tplc="08090005">
      <w:start w:val="1"/>
      <w:numFmt w:val="bullet"/>
      <w:lvlText w:val=""/>
      <w:lvlJc w:val="left"/>
      <w:pPr>
        <w:ind w:left="1070" w:hanging="360"/>
      </w:pPr>
      <w:rPr>
        <w:rFonts w:ascii="Wingdings" w:hAnsi="Wingdings" w:hint="default"/>
        <w:b/>
      </w:rPr>
    </w:lvl>
    <w:lvl w:ilvl="2" w:tplc="A2589F1C">
      <w:numFmt w:val="bullet"/>
      <w:lvlText w:val=""/>
      <w:lvlJc w:val="left"/>
      <w:pPr>
        <w:ind w:left="360" w:hanging="360"/>
      </w:pPr>
      <w:rPr>
        <w:rFonts w:ascii="Symbol" w:eastAsia="Calibri" w:hAnsi="Symbol" w:cs="Arial" w:hint="default"/>
        <w:b w:val="0"/>
        <w:color w:val="000000" w:themeColor="text1"/>
      </w:rPr>
    </w:lvl>
    <w:lvl w:ilvl="3" w:tplc="6FD84BC8">
      <w:start w:val="1"/>
      <w:numFmt w:val="upperLetter"/>
      <w:lvlText w:val="%4."/>
      <w:lvlJc w:val="left"/>
      <w:pPr>
        <w:ind w:left="360" w:hanging="360"/>
      </w:pPr>
      <w:rPr>
        <w:rFonts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32A"/>
    <w:rsid w:val="00000A7B"/>
    <w:rsid w:val="0000437C"/>
    <w:rsid w:val="00004E6C"/>
    <w:rsid w:val="00005E89"/>
    <w:rsid w:val="000062A9"/>
    <w:rsid w:val="0000764C"/>
    <w:rsid w:val="000127E8"/>
    <w:rsid w:val="00012B59"/>
    <w:rsid w:val="00014FE3"/>
    <w:rsid w:val="00023321"/>
    <w:rsid w:val="000235BD"/>
    <w:rsid w:val="00024BAF"/>
    <w:rsid w:val="00025E35"/>
    <w:rsid w:val="000261D2"/>
    <w:rsid w:val="00027C62"/>
    <w:rsid w:val="00031E73"/>
    <w:rsid w:val="00032BF8"/>
    <w:rsid w:val="00035132"/>
    <w:rsid w:val="000354C5"/>
    <w:rsid w:val="00036046"/>
    <w:rsid w:val="00037405"/>
    <w:rsid w:val="00037D15"/>
    <w:rsid w:val="00041DCD"/>
    <w:rsid w:val="00042395"/>
    <w:rsid w:val="000436DC"/>
    <w:rsid w:val="00043782"/>
    <w:rsid w:val="000446DE"/>
    <w:rsid w:val="00044A37"/>
    <w:rsid w:val="00044B7E"/>
    <w:rsid w:val="0004705A"/>
    <w:rsid w:val="000501DA"/>
    <w:rsid w:val="0005216B"/>
    <w:rsid w:val="0005441C"/>
    <w:rsid w:val="0005706B"/>
    <w:rsid w:val="00057C47"/>
    <w:rsid w:val="00060636"/>
    <w:rsid w:val="000608BF"/>
    <w:rsid w:val="000610BF"/>
    <w:rsid w:val="00063D43"/>
    <w:rsid w:val="000642CB"/>
    <w:rsid w:val="00064E05"/>
    <w:rsid w:val="00066E66"/>
    <w:rsid w:val="00070074"/>
    <w:rsid w:val="0007056A"/>
    <w:rsid w:val="0007450C"/>
    <w:rsid w:val="00076042"/>
    <w:rsid w:val="00076653"/>
    <w:rsid w:val="00076967"/>
    <w:rsid w:val="00076DAC"/>
    <w:rsid w:val="000805ED"/>
    <w:rsid w:val="000821B2"/>
    <w:rsid w:val="0008471E"/>
    <w:rsid w:val="000855B8"/>
    <w:rsid w:val="000863A4"/>
    <w:rsid w:val="000864C3"/>
    <w:rsid w:val="00086A00"/>
    <w:rsid w:val="00087831"/>
    <w:rsid w:val="00090679"/>
    <w:rsid w:val="00092A6A"/>
    <w:rsid w:val="000A5120"/>
    <w:rsid w:val="000A5ED1"/>
    <w:rsid w:val="000A6728"/>
    <w:rsid w:val="000B042D"/>
    <w:rsid w:val="000B16D5"/>
    <w:rsid w:val="000B34FB"/>
    <w:rsid w:val="000B4241"/>
    <w:rsid w:val="000B5166"/>
    <w:rsid w:val="000B6EC7"/>
    <w:rsid w:val="000C09D5"/>
    <w:rsid w:val="000C1686"/>
    <w:rsid w:val="000C4868"/>
    <w:rsid w:val="000C54A7"/>
    <w:rsid w:val="000D08B0"/>
    <w:rsid w:val="000D2A14"/>
    <w:rsid w:val="000D424C"/>
    <w:rsid w:val="000E0B10"/>
    <w:rsid w:val="000E1321"/>
    <w:rsid w:val="000E374A"/>
    <w:rsid w:val="000E6354"/>
    <w:rsid w:val="000E63E7"/>
    <w:rsid w:val="000E721A"/>
    <w:rsid w:val="000F00A1"/>
    <w:rsid w:val="000F302C"/>
    <w:rsid w:val="000F42E7"/>
    <w:rsid w:val="000F4ED2"/>
    <w:rsid w:val="000F624B"/>
    <w:rsid w:val="000F6F71"/>
    <w:rsid w:val="000F7D3A"/>
    <w:rsid w:val="001004A9"/>
    <w:rsid w:val="0010065C"/>
    <w:rsid w:val="001010DB"/>
    <w:rsid w:val="00101E59"/>
    <w:rsid w:val="00103859"/>
    <w:rsid w:val="00105A97"/>
    <w:rsid w:val="00106DBF"/>
    <w:rsid w:val="0010730C"/>
    <w:rsid w:val="001116A8"/>
    <w:rsid w:val="001133F3"/>
    <w:rsid w:val="00117CB5"/>
    <w:rsid w:val="00123B9B"/>
    <w:rsid w:val="0012513F"/>
    <w:rsid w:val="0012730A"/>
    <w:rsid w:val="00127A3C"/>
    <w:rsid w:val="001329F2"/>
    <w:rsid w:val="00132E12"/>
    <w:rsid w:val="0013335F"/>
    <w:rsid w:val="001354C2"/>
    <w:rsid w:val="001373A0"/>
    <w:rsid w:val="00137B8F"/>
    <w:rsid w:val="001412D0"/>
    <w:rsid w:val="00141306"/>
    <w:rsid w:val="00143895"/>
    <w:rsid w:val="00145832"/>
    <w:rsid w:val="00145CAA"/>
    <w:rsid w:val="00147DCD"/>
    <w:rsid w:val="00153FF4"/>
    <w:rsid w:val="0015709F"/>
    <w:rsid w:val="00165398"/>
    <w:rsid w:val="00167EDD"/>
    <w:rsid w:val="00170F0B"/>
    <w:rsid w:val="00171D0F"/>
    <w:rsid w:val="00172864"/>
    <w:rsid w:val="001737C2"/>
    <w:rsid w:val="00174016"/>
    <w:rsid w:val="00177AFC"/>
    <w:rsid w:val="00181B0B"/>
    <w:rsid w:val="00181BBE"/>
    <w:rsid w:val="00182C9C"/>
    <w:rsid w:val="00183ADE"/>
    <w:rsid w:val="001845E2"/>
    <w:rsid w:val="00185D1B"/>
    <w:rsid w:val="00190B40"/>
    <w:rsid w:val="00191E75"/>
    <w:rsid w:val="001926FD"/>
    <w:rsid w:val="001937BB"/>
    <w:rsid w:val="00193EA4"/>
    <w:rsid w:val="00194536"/>
    <w:rsid w:val="001A13A1"/>
    <w:rsid w:val="001A2756"/>
    <w:rsid w:val="001A37EC"/>
    <w:rsid w:val="001A61EE"/>
    <w:rsid w:val="001A63C0"/>
    <w:rsid w:val="001A6F96"/>
    <w:rsid w:val="001A7F75"/>
    <w:rsid w:val="001B0663"/>
    <w:rsid w:val="001B7936"/>
    <w:rsid w:val="001B7B32"/>
    <w:rsid w:val="001B7C7E"/>
    <w:rsid w:val="001C0B41"/>
    <w:rsid w:val="001C5439"/>
    <w:rsid w:val="001C7870"/>
    <w:rsid w:val="001C7EAE"/>
    <w:rsid w:val="001D1592"/>
    <w:rsid w:val="001D29A1"/>
    <w:rsid w:val="001D533C"/>
    <w:rsid w:val="001D6D17"/>
    <w:rsid w:val="001D7F29"/>
    <w:rsid w:val="001E1F33"/>
    <w:rsid w:val="001E55FE"/>
    <w:rsid w:val="001E57CA"/>
    <w:rsid w:val="001F24F2"/>
    <w:rsid w:val="001F29A3"/>
    <w:rsid w:val="001F4626"/>
    <w:rsid w:val="001F5FBF"/>
    <w:rsid w:val="001F6126"/>
    <w:rsid w:val="002007B0"/>
    <w:rsid w:val="00200FA2"/>
    <w:rsid w:val="00202492"/>
    <w:rsid w:val="00204234"/>
    <w:rsid w:val="0020660D"/>
    <w:rsid w:val="00206EA4"/>
    <w:rsid w:val="00211FEB"/>
    <w:rsid w:val="00213080"/>
    <w:rsid w:val="00217C52"/>
    <w:rsid w:val="002215D4"/>
    <w:rsid w:val="00231861"/>
    <w:rsid w:val="00232B98"/>
    <w:rsid w:val="0023592E"/>
    <w:rsid w:val="002366F6"/>
    <w:rsid w:val="002432BE"/>
    <w:rsid w:val="00244461"/>
    <w:rsid w:val="002456B6"/>
    <w:rsid w:val="002474EF"/>
    <w:rsid w:val="00247BF1"/>
    <w:rsid w:val="00252BB2"/>
    <w:rsid w:val="0025321E"/>
    <w:rsid w:val="0025586D"/>
    <w:rsid w:val="00262382"/>
    <w:rsid w:val="002624C6"/>
    <w:rsid w:val="00264118"/>
    <w:rsid w:val="00265087"/>
    <w:rsid w:val="0026682D"/>
    <w:rsid w:val="00275330"/>
    <w:rsid w:val="00275409"/>
    <w:rsid w:val="002757FD"/>
    <w:rsid w:val="00275FD8"/>
    <w:rsid w:val="002774F9"/>
    <w:rsid w:val="002812A0"/>
    <w:rsid w:val="00282199"/>
    <w:rsid w:val="00284D3C"/>
    <w:rsid w:val="00286B2B"/>
    <w:rsid w:val="00290C7C"/>
    <w:rsid w:val="00290D22"/>
    <w:rsid w:val="00292240"/>
    <w:rsid w:val="00293C33"/>
    <w:rsid w:val="002949AF"/>
    <w:rsid w:val="00296CE9"/>
    <w:rsid w:val="002975C1"/>
    <w:rsid w:val="00297E92"/>
    <w:rsid w:val="002A11E7"/>
    <w:rsid w:val="002A1212"/>
    <w:rsid w:val="002A502F"/>
    <w:rsid w:val="002A75EF"/>
    <w:rsid w:val="002B0737"/>
    <w:rsid w:val="002B11EB"/>
    <w:rsid w:val="002B1758"/>
    <w:rsid w:val="002B28DB"/>
    <w:rsid w:val="002B61EB"/>
    <w:rsid w:val="002C2C0C"/>
    <w:rsid w:val="002C3BEE"/>
    <w:rsid w:val="002C410B"/>
    <w:rsid w:val="002C418B"/>
    <w:rsid w:val="002C65F1"/>
    <w:rsid w:val="002D01A0"/>
    <w:rsid w:val="002D2C1D"/>
    <w:rsid w:val="002D3298"/>
    <w:rsid w:val="002D5C29"/>
    <w:rsid w:val="002E34F8"/>
    <w:rsid w:val="002E5688"/>
    <w:rsid w:val="002E5CB4"/>
    <w:rsid w:val="002E5FDA"/>
    <w:rsid w:val="002E61D8"/>
    <w:rsid w:val="002E706D"/>
    <w:rsid w:val="002F1EB9"/>
    <w:rsid w:val="002F634D"/>
    <w:rsid w:val="002F6E00"/>
    <w:rsid w:val="00300C37"/>
    <w:rsid w:val="00300EA0"/>
    <w:rsid w:val="00306853"/>
    <w:rsid w:val="00310C5A"/>
    <w:rsid w:val="00310DE8"/>
    <w:rsid w:val="00311529"/>
    <w:rsid w:val="003133F1"/>
    <w:rsid w:val="00313AB4"/>
    <w:rsid w:val="00314CD6"/>
    <w:rsid w:val="003222F4"/>
    <w:rsid w:val="00323A30"/>
    <w:rsid w:val="00323B4C"/>
    <w:rsid w:val="00324569"/>
    <w:rsid w:val="00324DAA"/>
    <w:rsid w:val="00325F3A"/>
    <w:rsid w:val="00330B45"/>
    <w:rsid w:val="00330EB0"/>
    <w:rsid w:val="00333DB9"/>
    <w:rsid w:val="00333F51"/>
    <w:rsid w:val="00334930"/>
    <w:rsid w:val="00337D40"/>
    <w:rsid w:val="00337D95"/>
    <w:rsid w:val="00340A1E"/>
    <w:rsid w:val="00344A77"/>
    <w:rsid w:val="003456E6"/>
    <w:rsid w:val="00346D41"/>
    <w:rsid w:val="003518CB"/>
    <w:rsid w:val="00351BE8"/>
    <w:rsid w:val="003527FF"/>
    <w:rsid w:val="003533E8"/>
    <w:rsid w:val="00363218"/>
    <w:rsid w:val="00365EF8"/>
    <w:rsid w:val="0036636B"/>
    <w:rsid w:val="003674A0"/>
    <w:rsid w:val="003707B7"/>
    <w:rsid w:val="003725E3"/>
    <w:rsid w:val="00373B94"/>
    <w:rsid w:val="00383417"/>
    <w:rsid w:val="00395228"/>
    <w:rsid w:val="0039532A"/>
    <w:rsid w:val="00396C7F"/>
    <w:rsid w:val="003A108B"/>
    <w:rsid w:val="003A4172"/>
    <w:rsid w:val="003A4856"/>
    <w:rsid w:val="003A6A41"/>
    <w:rsid w:val="003A6C26"/>
    <w:rsid w:val="003B09E8"/>
    <w:rsid w:val="003C002C"/>
    <w:rsid w:val="003C0D0D"/>
    <w:rsid w:val="003C144D"/>
    <w:rsid w:val="003C436E"/>
    <w:rsid w:val="003C452E"/>
    <w:rsid w:val="003C57A2"/>
    <w:rsid w:val="003C5A4E"/>
    <w:rsid w:val="003C7B8B"/>
    <w:rsid w:val="003D06D9"/>
    <w:rsid w:val="003D0F0F"/>
    <w:rsid w:val="003D110D"/>
    <w:rsid w:val="003D4C1C"/>
    <w:rsid w:val="003D51AE"/>
    <w:rsid w:val="003D69F7"/>
    <w:rsid w:val="003E131B"/>
    <w:rsid w:val="003E67E2"/>
    <w:rsid w:val="003E794C"/>
    <w:rsid w:val="003E7B1F"/>
    <w:rsid w:val="003F1790"/>
    <w:rsid w:val="003F32A6"/>
    <w:rsid w:val="003F5BD0"/>
    <w:rsid w:val="003F6C81"/>
    <w:rsid w:val="003F71C3"/>
    <w:rsid w:val="0040274D"/>
    <w:rsid w:val="00410AA7"/>
    <w:rsid w:val="00410FA7"/>
    <w:rsid w:val="00411BC0"/>
    <w:rsid w:val="00413732"/>
    <w:rsid w:val="00414F61"/>
    <w:rsid w:val="004152E0"/>
    <w:rsid w:val="00420616"/>
    <w:rsid w:val="0042155E"/>
    <w:rsid w:val="0043340C"/>
    <w:rsid w:val="00433627"/>
    <w:rsid w:val="00434DF7"/>
    <w:rsid w:val="004356FC"/>
    <w:rsid w:val="004362D6"/>
    <w:rsid w:val="0044014C"/>
    <w:rsid w:val="00440EF3"/>
    <w:rsid w:val="00441D91"/>
    <w:rsid w:val="004420B2"/>
    <w:rsid w:val="00445476"/>
    <w:rsid w:val="00452883"/>
    <w:rsid w:val="00454D14"/>
    <w:rsid w:val="00460F00"/>
    <w:rsid w:val="0046139A"/>
    <w:rsid w:val="0046187B"/>
    <w:rsid w:val="00462D89"/>
    <w:rsid w:val="00463842"/>
    <w:rsid w:val="00464163"/>
    <w:rsid w:val="004662C7"/>
    <w:rsid w:val="0046782B"/>
    <w:rsid w:val="00470436"/>
    <w:rsid w:val="00473FF4"/>
    <w:rsid w:val="00474225"/>
    <w:rsid w:val="00474C90"/>
    <w:rsid w:val="00475F17"/>
    <w:rsid w:val="004760E2"/>
    <w:rsid w:val="00476C50"/>
    <w:rsid w:val="0048260D"/>
    <w:rsid w:val="004845D5"/>
    <w:rsid w:val="00487096"/>
    <w:rsid w:val="004913D9"/>
    <w:rsid w:val="00493899"/>
    <w:rsid w:val="00497006"/>
    <w:rsid w:val="004A144C"/>
    <w:rsid w:val="004A2133"/>
    <w:rsid w:val="004A4226"/>
    <w:rsid w:val="004A4BBC"/>
    <w:rsid w:val="004A7783"/>
    <w:rsid w:val="004B081D"/>
    <w:rsid w:val="004B0CFF"/>
    <w:rsid w:val="004B1D31"/>
    <w:rsid w:val="004B32A1"/>
    <w:rsid w:val="004B4994"/>
    <w:rsid w:val="004B4E51"/>
    <w:rsid w:val="004B501F"/>
    <w:rsid w:val="004B6A1C"/>
    <w:rsid w:val="004B6C98"/>
    <w:rsid w:val="004B7776"/>
    <w:rsid w:val="004C0CAE"/>
    <w:rsid w:val="004C133C"/>
    <w:rsid w:val="004C1FA8"/>
    <w:rsid w:val="004C27FE"/>
    <w:rsid w:val="004C379A"/>
    <w:rsid w:val="004C480C"/>
    <w:rsid w:val="004C4C8D"/>
    <w:rsid w:val="004C5A99"/>
    <w:rsid w:val="004C5E23"/>
    <w:rsid w:val="004C7303"/>
    <w:rsid w:val="004D3AC5"/>
    <w:rsid w:val="004D41E8"/>
    <w:rsid w:val="004D68EF"/>
    <w:rsid w:val="004D7269"/>
    <w:rsid w:val="004D737A"/>
    <w:rsid w:val="004E1523"/>
    <w:rsid w:val="004E5C53"/>
    <w:rsid w:val="004E72D1"/>
    <w:rsid w:val="004E76FB"/>
    <w:rsid w:val="004F04BF"/>
    <w:rsid w:val="004F051E"/>
    <w:rsid w:val="004F094B"/>
    <w:rsid w:val="004F0954"/>
    <w:rsid w:val="004F1181"/>
    <w:rsid w:val="004F2D04"/>
    <w:rsid w:val="004F2F92"/>
    <w:rsid w:val="004F42FA"/>
    <w:rsid w:val="004F431D"/>
    <w:rsid w:val="004F4BA9"/>
    <w:rsid w:val="004F6599"/>
    <w:rsid w:val="00502AAC"/>
    <w:rsid w:val="00502D9D"/>
    <w:rsid w:val="005033D5"/>
    <w:rsid w:val="0050727C"/>
    <w:rsid w:val="00511A06"/>
    <w:rsid w:val="00512827"/>
    <w:rsid w:val="0051332C"/>
    <w:rsid w:val="005164B8"/>
    <w:rsid w:val="0051697D"/>
    <w:rsid w:val="00516EDE"/>
    <w:rsid w:val="0052043E"/>
    <w:rsid w:val="00524301"/>
    <w:rsid w:val="00525392"/>
    <w:rsid w:val="00525455"/>
    <w:rsid w:val="005264C3"/>
    <w:rsid w:val="005267C0"/>
    <w:rsid w:val="0052769D"/>
    <w:rsid w:val="00530186"/>
    <w:rsid w:val="00531271"/>
    <w:rsid w:val="00532D7F"/>
    <w:rsid w:val="005367A9"/>
    <w:rsid w:val="005400AA"/>
    <w:rsid w:val="00541AC5"/>
    <w:rsid w:val="00541B32"/>
    <w:rsid w:val="00543ED9"/>
    <w:rsid w:val="0054467A"/>
    <w:rsid w:val="005462C4"/>
    <w:rsid w:val="00550B54"/>
    <w:rsid w:val="005530D0"/>
    <w:rsid w:val="00555DEE"/>
    <w:rsid w:val="00556927"/>
    <w:rsid w:val="005621DF"/>
    <w:rsid w:val="00562DBB"/>
    <w:rsid w:val="00564A27"/>
    <w:rsid w:val="0056668F"/>
    <w:rsid w:val="00566D15"/>
    <w:rsid w:val="0057070C"/>
    <w:rsid w:val="005720F5"/>
    <w:rsid w:val="00574900"/>
    <w:rsid w:val="0057693B"/>
    <w:rsid w:val="00577F56"/>
    <w:rsid w:val="00581051"/>
    <w:rsid w:val="00583997"/>
    <w:rsid w:val="005876C9"/>
    <w:rsid w:val="00591B89"/>
    <w:rsid w:val="005A1170"/>
    <w:rsid w:val="005A3406"/>
    <w:rsid w:val="005A4086"/>
    <w:rsid w:val="005A7682"/>
    <w:rsid w:val="005B0AB1"/>
    <w:rsid w:val="005B1F9F"/>
    <w:rsid w:val="005B269F"/>
    <w:rsid w:val="005B26B3"/>
    <w:rsid w:val="005B2EA3"/>
    <w:rsid w:val="005B41CC"/>
    <w:rsid w:val="005B5051"/>
    <w:rsid w:val="005B56AC"/>
    <w:rsid w:val="005B588D"/>
    <w:rsid w:val="005B6C5E"/>
    <w:rsid w:val="005B7518"/>
    <w:rsid w:val="005C06A0"/>
    <w:rsid w:val="005C3653"/>
    <w:rsid w:val="005C5CF5"/>
    <w:rsid w:val="005C6705"/>
    <w:rsid w:val="005C7469"/>
    <w:rsid w:val="005D06EE"/>
    <w:rsid w:val="005D1F06"/>
    <w:rsid w:val="005D2A61"/>
    <w:rsid w:val="005D2CCC"/>
    <w:rsid w:val="005D2DCB"/>
    <w:rsid w:val="005D4784"/>
    <w:rsid w:val="005D488B"/>
    <w:rsid w:val="005D67F3"/>
    <w:rsid w:val="005E051A"/>
    <w:rsid w:val="005E2E63"/>
    <w:rsid w:val="005E4628"/>
    <w:rsid w:val="005E4880"/>
    <w:rsid w:val="005E6244"/>
    <w:rsid w:val="005E6D54"/>
    <w:rsid w:val="005F1503"/>
    <w:rsid w:val="005F6242"/>
    <w:rsid w:val="005F7736"/>
    <w:rsid w:val="0060049E"/>
    <w:rsid w:val="006011C6"/>
    <w:rsid w:val="006026C0"/>
    <w:rsid w:val="006042B9"/>
    <w:rsid w:val="006074F4"/>
    <w:rsid w:val="00607E26"/>
    <w:rsid w:val="00615BB6"/>
    <w:rsid w:val="00616147"/>
    <w:rsid w:val="0061758F"/>
    <w:rsid w:val="006200B7"/>
    <w:rsid w:val="00622B65"/>
    <w:rsid w:val="00622D83"/>
    <w:rsid w:val="006233FD"/>
    <w:rsid w:val="00632346"/>
    <w:rsid w:val="0064091D"/>
    <w:rsid w:val="00640E92"/>
    <w:rsid w:val="00641DFF"/>
    <w:rsid w:val="00642F5F"/>
    <w:rsid w:val="006448CA"/>
    <w:rsid w:val="006454A9"/>
    <w:rsid w:val="006523EB"/>
    <w:rsid w:val="0066067C"/>
    <w:rsid w:val="006614FE"/>
    <w:rsid w:val="00663A0F"/>
    <w:rsid w:val="00665675"/>
    <w:rsid w:val="00670310"/>
    <w:rsid w:val="00670E5A"/>
    <w:rsid w:val="00673FCB"/>
    <w:rsid w:val="00675342"/>
    <w:rsid w:val="00675B63"/>
    <w:rsid w:val="00681F9F"/>
    <w:rsid w:val="00681FBF"/>
    <w:rsid w:val="00682129"/>
    <w:rsid w:val="00682822"/>
    <w:rsid w:val="00684ECF"/>
    <w:rsid w:val="00685D88"/>
    <w:rsid w:val="00686351"/>
    <w:rsid w:val="00686FBD"/>
    <w:rsid w:val="0068782F"/>
    <w:rsid w:val="00687B45"/>
    <w:rsid w:val="00690A4C"/>
    <w:rsid w:val="0069413B"/>
    <w:rsid w:val="00694E04"/>
    <w:rsid w:val="0069668B"/>
    <w:rsid w:val="006A181F"/>
    <w:rsid w:val="006A18B5"/>
    <w:rsid w:val="006A2BB8"/>
    <w:rsid w:val="006A4C74"/>
    <w:rsid w:val="006A66C4"/>
    <w:rsid w:val="006B12C7"/>
    <w:rsid w:val="006B1A49"/>
    <w:rsid w:val="006B3DED"/>
    <w:rsid w:val="006B5073"/>
    <w:rsid w:val="006B5CD7"/>
    <w:rsid w:val="006B7AC5"/>
    <w:rsid w:val="006C28C2"/>
    <w:rsid w:val="006C3FD8"/>
    <w:rsid w:val="006C54CD"/>
    <w:rsid w:val="006C5AE4"/>
    <w:rsid w:val="006C6397"/>
    <w:rsid w:val="006C67A9"/>
    <w:rsid w:val="006D0574"/>
    <w:rsid w:val="006D0B3A"/>
    <w:rsid w:val="006D0DE0"/>
    <w:rsid w:val="006D1ED9"/>
    <w:rsid w:val="006D2C07"/>
    <w:rsid w:val="006D3FAF"/>
    <w:rsid w:val="006D4D44"/>
    <w:rsid w:val="006D5F61"/>
    <w:rsid w:val="006E06EB"/>
    <w:rsid w:val="006E0B0D"/>
    <w:rsid w:val="006E16A0"/>
    <w:rsid w:val="006E2988"/>
    <w:rsid w:val="006E365E"/>
    <w:rsid w:val="006E43A8"/>
    <w:rsid w:val="006E6EEC"/>
    <w:rsid w:val="006E767C"/>
    <w:rsid w:val="006F3674"/>
    <w:rsid w:val="006F476C"/>
    <w:rsid w:val="006F6D5A"/>
    <w:rsid w:val="006F6FD4"/>
    <w:rsid w:val="00700DC8"/>
    <w:rsid w:val="00702037"/>
    <w:rsid w:val="00703C8A"/>
    <w:rsid w:val="0070418A"/>
    <w:rsid w:val="007044AE"/>
    <w:rsid w:val="00705691"/>
    <w:rsid w:val="00707043"/>
    <w:rsid w:val="007115C0"/>
    <w:rsid w:val="007119E5"/>
    <w:rsid w:val="00712925"/>
    <w:rsid w:val="0071367F"/>
    <w:rsid w:val="007142A9"/>
    <w:rsid w:val="00717795"/>
    <w:rsid w:val="007203B7"/>
    <w:rsid w:val="00721762"/>
    <w:rsid w:val="00723C64"/>
    <w:rsid w:val="007262C1"/>
    <w:rsid w:val="00726CEF"/>
    <w:rsid w:val="00732C98"/>
    <w:rsid w:val="00732F9E"/>
    <w:rsid w:val="00733A8F"/>
    <w:rsid w:val="0073572A"/>
    <w:rsid w:val="00736313"/>
    <w:rsid w:val="0073646F"/>
    <w:rsid w:val="007376A9"/>
    <w:rsid w:val="007416A8"/>
    <w:rsid w:val="007428F0"/>
    <w:rsid w:val="00742A45"/>
    <w:rsid w:val="007448B7"/>
    <w:rsid w:val="007470BF"/>
    <w:rsid w:val="0075001D"/>
    <w:rsid w:val="00750A52"/>
    <w:rsid w:val="0075251F"/>
    <w:rsid w:val="00753C64"/>
    <w:rsid w:val="00757037"/>
    <w:rsid w:val="007574E3"/>
    <w:rsid w:val="00761BF4"/>
    <w:rsid w:val="00762A74"/>
    <w:rsid w:val="00762B03"/>
    <w:rsid w:val="00762DD3"/>
    <w:rsid w:val="00764D79"/>
    <w:rsid w:val="00766051"/>
    <w:rsid w:val="0076656E"/>
    <w:rsid w:val="007667F3"/>
    <w:rsid w:val="0077092D"/>
    <w:rsid w:val="00773CDD"/>
    <w:rsid w:val="00774B6E"/>
    <w:rsid w:val="00774D36"/>
    <w:rsid w:val="00777AB2"/>
    <w:rsid w:val="00782A4E"/>
    <w:rsid w:val="00783430"/>
    <w:rsid w:val="007845D1"/>
    <w:rsid w:val="00786B84"/>
    <w:rsid w:val="00787D33"/>
    <w:rsid w:val="007905C0"/>
    <w:rsid w:val="00790718"/>
    <w:rsid w:val="00791E4E"/>
    <w:rsid w:val="007938C5"/>
    <w:rsid w:val="00797CBD"/>
    <w:rsid w:val="007A3FDD"/>
    <w:rsid w:val="007A4E16"/>
    <w:rsid w:val="007A52AD"/>
    <w:rsid w:val="007B17CE"/>
    <w:rsid w:val="007B1993"/>
    <w:rsid w:val="007B2728"/>
    <w:rsid w:val="007B6F60"/>
    <w:rsid w:val="007C2513"/>
    <w:rsid w:val="007C37A0"/>
    <w:rsid w:val="007C3891"/>
    <w:rsid w:val="007C454A"/>
    <w:rsid w:val="007C4791"/>
    <w:rsid w:val="007C4F36"/>
    <w:rsid w:val="007C695B"/>
    <w:rsid w:val="007C6DCB"/>
    <w:rsid w:val="007C6FC2"/>
    <w:rsid w:val="007C77F0"/>
    <w:rsid w:val="007D06A1"/>
    <w:rsid w:val="007D2508"/>
    <w:rsid w:val="007D2B23"/>
    <w:rsid w:val="007D4CF1"/>
    <w:rsid w:val="007D63A9"/>
    <w:rsid w:val="007D7DAE"/>
    <w:rsid w:val="007E08AA"/>
    <w:rsid w:val="007E1BC8"/>
    <w:rsid w:val="007E368F"/>
    <w:rsid w:val="007E5D47"/>
    <w:rsid w:val="007E66B4"/>
    <w:rsid w:val="007E6702"/>
    <w:rsid w:val="007E7536"/>
    <w:rsid w:val="007F02AC"/>
    <w:rsid w:val="007F036A"/>
    <w:rsid w:val="007F24DF"/>
    <w:rsid w:val="007F2D19"/>
    <w:rsid w:val="007F359C"/>
    <w:rsid w:val="007F52B2"/>
    <w:rsid w:val="007F59B5"/>
    <w:rsid w:val="007F650C"/>
    <w:rsid w:val="00801B1D"/>
    <w:rsid w:val="00802172"/>
    <w:rsid w:val="008023F0"/>
    <w:rsid w:val="00804BB7"/>
    <w:rsid w:val="00805E6A"/>
    <w:rsid w:val="00805EAD"/>
    <w:rsid w:val="008064E4"/>
    <w:rsid w:val="00812117"/>
    <w:rsid w:val="00813552"/>
    <w:rsid w:val="00814C89"/>
    <w:rsid w:val="0081658C"/>
    <w:rsid w:val="00816B23"/>
    <w:rsid w:val="00816D90"/>
    <w:rsid w:val="00817311"/>
    <w:rsid w:val="00817833"/>
    <w:rsid w:val="008201D3"/>
    <w:rsid w:val="008225F1"/>
    <w:rsid w:val="00823D60"/>
    <w:rsid w:val="00826BAC"/>
    <w:rsid w:val="00826D1D"/>
    <w:rsid w:val="008272F3"/>
    <w:rsid w:val="00827E4E"/>
    <w:rsid w:val="00831081"/>
    <w:rsid w:val="00833EA6"/>
    <w:rsid w:val="00834D0C"/>
    <w:rsid w:val="00850637"/>
    <w:rsid w:val="00850EA5"/>
    <w:rsid w:val="0085358D"/>
    <w:rsid w:val="00854FB0"/>
    <w:rsid w:val="008568F0"/>
    <w:rsid w:val="00856BB6"/>
    <w:rsid w:val="008570DE"/>
    <w:rsid w:val="00862308"/>
    <w:rsid w:val="00863893"/>
    <w:rsid w:val="00863BB0"/>
    <w:rsid w:val="008648C9"/>
    <w:rsid w:val="0086547E"/>
    <w:rsid w:val="008660D2"/>
    <w:rsid w:val="00871C19"/>
    <w:rsid w:val="0087251C"/>
    <w:rsid w:val="00872A76"/>
    <w:rsid w:val="00874DEE"/>
    <w:rsid w:val="00876229"/>
    <w:rsid w:val="0087783D"/>
    <w:rsid w:val="0088075A"/>
    <w:rsid w:val="0088091D"/>
    <w:rsid w:val="00880BF5"/>
    <w:rsid w:val="00882260"/>
    <w:rsid w:val="00883F49"/>
    <w:rsid w:val="00885519"/>
    <w:rsid w:val="00885908"/>
    <w:rsid w:val="00885D66"/>
    <w:rsid w:val="008866A3"/>
    <w:rsid w:val="00886942"/>
    <w:rsid w:val="00886D63"/>
    <w:rsid w:val="00887B67"/>
    <w:rsid w:val="008903E6"/>
    <w:rsid w:val="00890CFC"/>
    <w:rsid w:val="00891F14"/>
    <w:rsid w:val="00893CD9"/>
    <w:rsid w:val="008949ED"/>
    <w:rsid w:val="00894CB7"/>
    <w:rsid w:val="00895271"/>
    <w:rsid w:val="008A0A07"/>
    <w:rsid w:val="008A1562"/>
    <w:rsid w:val="008A45B5"/>
    <w:rsid w:val="008A56D7"/>
    <w:rsid w:val="008B001B"/>
    <w:rsid w:val="008B10C3"/>
    <w:rsid w:val="008B3BF0"/>
    <w:rsid w:val="008B521C"/>
    <w:rsid w:val="008B5E73"/>
    <w:rsid w:val="008B6DF6"/>
    <w:rsid w:val="008B71EC"/>
    <w:rsid w:val="008C08AD"/>
    <w:rsid w:val="008C0954"/>
    <w:rsid w:val="008C1C0E"/>
    <w:rsid w:val="008C4F75"/>
    <w:rsid w:val="008C5C73"/>
    <w:rsid w:val="008C7161"/>
    <w:rsid w:val="008D1AA5"/>
    <w:rsid w:val="008D20AE"/>
    <w:rsid w:val="008D22BA"/>
    <w:rsid w:val="008E062C"/>
    <w:rsid w:val="008E1009"/>
    <w:rsid w:val="008E1DE5"/>
    <w:rsid w:val="008E724A"/>
    <w:rsid w:val="008F12FA"/>
    <w:rsid w:val="008F1509"/>
    <w:rsid w:val="008F292C"/>
    <w:rsid w:val="008F30C1"/>
    <w:rsid w:val="008F3375"/>
    <w:rsid w:val="009009F5"/>
    <w:rsid w:val="00903DC8"/>
    <w:rsid w:val="009043C7"/>
    <w:rsid w:val="0090453C"/>
    <w:rsid w:val="00907BB2"/>
    <w:rsid w:val="00910200"/>
    <w:rsid w:val="009106DA"/>
    <w:rsid w:val="00911310"/>
    <w:rsid w:val="00911B67"/>
    <w:rsid w:val="00911E02"/>
    <w:rsid w:val="00911FA1"/>
    <w:rsid w:val="00921304"/>
    <w:rsid w:val="009217B0"/>
    <w:rsid w:val="00921C64"/>
    <w:rsid w:val="00924215"/>
    <w:rsid w:val="009242CC"/>
    <w:rsid w:val="00925070"/>
    <w:rsid w:val="00930518"/>
    <w:rsid w:val="009306AD"/>
    <w:rsid w:val="00933DC4"/>
    <w:rsid w:val="0093461A"/>
    <w:rsid w:val="00935334"/>
    <w:rsid w:val="009363C8"/>
    <w:rsid w:val="00936B23"/>
    <w:rsid w:val="0093772E"/>
    <w:rsid w:val="00937975"/>
    <w:rsid w:val="00940EC8"/>
    <w:rsid w:val="00946F88"/>
    <w:rsid w:val="00947993"/>
    <w:rsid w:val="00950790"/>
    <w:rsid w:val="00951998"/>
    <w:rsid w:val="00953896"/>
    <w:rsid w:val="009547A4"/>
    <w:rsid w:val="00954AD4"/>
    <w:rsid w:val="00954D64"/>
    <w:rsid w:val="009555F7"/>
    <w:rsid w:val="00955821"/>
    <w:rsid w:val="00955CB1"/>
    <w:rsid w:val="00956E03"/>
    <w:rsid w:val="009609C3"/>
    <w:rsid w:val="00960AC0"/>
    <w:rsid w:val="009614CE"/>
    <w:rsid w:val="009618CE"/>
    <w:rsid w:val="00962023"/>
    <w:rsid w:val="00963EB4"/>
    <w:rsid w:val="009665A6"/>
    <w:rsid w:val="00973F4F"/>
    <w:rsid w:val="0097678C"/>
    <w:rsid w:val="00980462"/>
    <w:rsid w:val="00980DB8"/>
    <w:rsid w:val="00981709"/>
    <w:rsid w:val="0099051F"/>
    <w:rsid w:val="00991112"/>
    <w:rsid w:val="00993E54"/>
    <w:rsid w:val="00995055"/>
    <w:rsid w:val="009958D3"/>
    <w:rsid w:val="00996EA1"/>
    <w:rsid w:val="00997A59"/>
    <w:rsid w:val="009A216F"/>
    <w:rsid w:val="009A34C4"/>
    <w:rsid w:val="009B14EF"/>
    <w:rsid w:val="009B2006"/>
    <w:rsid w:val="009B77CF"/>
    <w:rsid w:val="009B78A5"/>
    <w:rsid w:val="009C02A8"/>
    <w:rsid w:val="009C11DD"/>
    <w:rsid w:val="009C1375"/>
    <w:rsid w:val="009C177B"/>
    <w:rsid w:val="009C2E33"/>
    <w:rsid w:val="009C6A37"/>
    <w:rsid w:val="009D1BC3"/>
    <w:rsid w:val="009D1FF2"/>
    <w:rsid w:val="009D2D5A"/>
    <w:rsid w:val="009D46C0"/>
    <w:rsid w:val="009D486B"/>
    <w:rsid w:val="009E0640"/>
    <w:rsid w:val="009E26D9"/>
    <w:rsid w:val="009E2B19"/>
    <w:rsid w:val="009E5303"/>
    <w:rsid w:val="009E65E0"/>
    <w:rsid w:val="009E76BC"/>
    <w:rsid w:val="009F0F45"/>
    <w:rsid w:val="009F154A"/>
    <w:rsid w:val="009F2387"/>
    <w:rsid w:val="009F3238"/>
    <w:rsid w:val="009F3852"/>
    <w:rsid w:val="009F4C81"/>
    <w:rsid w:val="009F55DD"/>
    <w:rsid w:val="009F7CCA"/>
    <w:rsid w:val="00A032E2"/>
    <w:rsid w:val="00A03817"/>
    <w:rsid w:val="00A0465B"/>
    <w:rsid w:val="00A078A7"/>
    <w:rsid w:val="00A07EC3"/>
    <w:rsid w:val="00A1038D"/>
    <w:rsid w:val="00A113A7"/>
    <w:rsid w:val="00A121AD"/>
    <w:rsid w:val="00A1274C"/>
    <w:rsid w:val="00A1365C"/>
    <w:rsid w:val="00A14715"/>
    <w:rsid w:val="00A155BA"/>
    <w:rsid w:val="00A1583D"/>
    <w:rsid w:val="00A16540"/>
    <w:rsid w:val="00A1729B"/>
    <w:rsid w:val="00A2110A"/>
    <w:rsid w:val="00A2270B"/>
    <w:rsid w:val="00A26CAC"/>
    <w:rsid w:val="00A27245"/>
    <w:rsid w:val="00A27DED"/>
    <w:rsid w:val="00A31AA6"/>
    <w:rsid w:val="00A31B06"/>
    <w:rsid w:val="00A36C85"/>
    <w:rsid w:val="00A4040C"/>
    <w:rsid w:val="00A41A05"/>
    <w:rsid w:val="00A42D8C"/>
    <w:rsid w:val="00A445DC"/>
    <w:rsid w:val="00A454F3"/>
    <w:rsid w:val="00A4678C"/>
    <w:rsid w:val="00A47737"/>
    <w:rsid w:val="00A47864"/>
    <w:rsid w:val="00A527FB"/>
    <w:rsid w:val="00A56D30"/>
    <w:rsid w:val="00A61A4B"/>
    <w:rsid w:val="00A65172"/>
    <w:rsid w:val="00A73902"/>
    <w:rsid w:val="00A75376"/>
    <w:rsid w:val="00A7572D"/>
    <w:rsid w:val="00A75F81"/>
    <w:rsid w:val="00A75F8F"/>
    <w:rsid w:val="00A761FE"/>
    <w:rsid w:val="00A766E9"/>
    <w:rsid w:val="00A7755F"/>
    <w:rsid w:val="00A77E1D"/>
    <w:rsid w:val="00A808F3"/>
    <w:rsid w:val="00A829F8"/>
    <w:rsid w:val="00A832E7"/>
    <w:rsid w:val="00A83C7C"/>
    <w:rsid w:val="00A83DB4"/>
    <w:rsid w:val="00A83E76"/>
    <w:rsid w:val="00A85992"/>
    <w:rsid w:val="00A87BCF"/>
    <w:rsid w:val="00A93F36"/>
    <w:rsid w:val="00A94414"/>
    <w:rsid w:val="00A94845"/>
    <w:rsid w:val="00A94C13"/>
    <w:rsid w:val="00AA34A6"/>
    <w:rsid w:val="00AA503D"/>
    <w:rsid w:val="00AA6825"/>
    <w:rsid w:val="00AA6DE6"/>
    <w:rsid w:val="00AB0889"/>
    <w:rsid w:val="00AB19E3"/>
    <w:rsid w:val="00AB3A6C"/>
    <w:rsid w:val="00AB5504"/>
    <w:rsid w:val="00AB6D25"/>
    <w:rsid w:val="00AB6D8D"/>
    <w:rsid w:val="00AB7A21"/>
    <w:rsid w:val="00AC0C1F"/>
    <w:rsid w:val="00AC13A1"/>
    <w:rsid w:val="00AC2F6F"/>
    <w:rsid w:val="00AC36D8"/>
    <w:rsid w:val="00AC57DD"/>
    <w:rsid w:val="00AC716A"/>
    <w:rsid w:val="00AD0AA2"/>
    <w:rsid w:val="00AD0BC2"/>
    <w:rsid w:val="00AD0C42"/>
    <w:rsid w:val="00AD1D37"/>
    <w:rsid w:val="00AD4708"/>
    <w:rsid w:val="00AD609A"/>
    <w:rsid w:val="00AD7B45"/>
    <w:rsid w:val="00AE0465"/>
    <w:rsid w:val="00AE1037"/>
    <w:rsid w:val="00AE3120"/>
    <w:rsid w:val="00AE3671"/>
    <w:rsid w:val="00AE45E7"/>
    <w:rsid w:val="00AE7652"/>
    <w:rsid w:val="00AF0250"/>
    <w:rsid w:val="00AF0BDF"/>
    <w:rsid w:val="00AF47F4"/>
    <w:rsid w:val="00AF5793"/>
    <w:rsid w:val="00AF5848"/>
    <w:rsid w:val="00AF68BB"/>
    <w:rsid w:val="00AF6B7B"/>
    <w:rsid w:val="00AF6E1B"/>
    <w:rsid w:val="00B02FD7"/>
    <w:rsid w:val="00B03065"/>
    <w:rsid w:val="00B04C12"/>
    <w:rsid w:val="00B05A8A"/>
    <w:rsid w:val="00B05E90"/>
    <w:rsid w:val="00B06A41"/>
    <w:rsid w:val="00B13C80"/>
    <w:rsid w:val="00B13CBF"/>
    <w:rsid w:val="00B16A9B"/>
    <w:rsid w:val="00B20711"/>
    <w:rsid w:val="00B20ADE"/>
    <w:rsid w:val="00B21625"/>
    <w:rsid w:val="00B21C7C"/>
    <w:rsid w:val="00B2464B"/>
    <w:rsid w:val="00B2655D"/>
    <w:rsid w:val="00B304C1"/>
    <w:rsid w:val="00B326CB"/>
    <w:rsid w:val="00B32F6E"/>
    <w:rsid w:val="00B3328C"/>
    <w:rsid w:val="00B33B60"/>
    <w:rsid w:val="00B341EF"/>
    <w:rsid w:val="00B35468"/>
    <w:rsid w:val="00B4151A"/>
    <w:rsid w:val="00B4302B"/>
    <w:rsid w:val="00B432D8"/>
    <w:rsid w:val="00B435C0"/>
    <w:rsid w:val="00B440FB"/>
    <w:rsid w:val="00B45C79"/>
    <w:rsid w:val="00B4630A"/>
    <w:rsid w:val="00B5223C"/>
    <w:rsid w:val="00B53252"/>
    <w:rsid w:val="00B53C43"/>
    <w:rsid w:val="00B53DF1"/>
    <w:rsid w:val="00B66D21"/>
    <w:rsid w:val="00B671CC"/>
    <w:rsid w:val="00B67B0A"/>
    <w:rsid w:val="00B67BAC"/>
    <w:rsid w:val="00B702E0"/>
    <w:rsid w:val="00B73BB6"/>
    <w:rsid w:val="00B756A4"/>
    <w:rsid w:val="00B80174"/>
    <w:rsid w:val="00B802DD"/>
    <w:rsid w:val="00B80CA7"/>
    <w:rsid w:val="00B8302B"/>
    <w:rsid w:val="00B8594E"/>
    <w:rsid w:val="00B91C30"/>
    <w:rsid w:val="00B92580"/>
    <w:rsid w:val="00B959AC"/>
    <w:rsid w:val="00B97CE3"/>
    <w:rsid w:val="00BA0E56"/>
    <w:rsid w:val="00BA67F2"/>
    <w:rsid w:val="00BB0290"/>
    <w:rsid w:val="00BB0809"/>
    <w:rsid w:val="00BB2934"/>
    <w:rsid w:val="00BB3202"/>
    <w:rsid w:val="00BB42FD"/>
    <w:rsid w:val="00BB5621"/>
    <w:rsid w:val="00BB7271"/>
    <w:rsid w:val="00BC0640"/>
    <w:rsid w:val="00BC0A2E"/>
    <w:rsid w:val="00BC1FD4"/>
    <w:rsid w:val="00BC2A30"/>
    <w:rsid w:val="00BC5D21"/>
    <w:rsid w:val="00BD0CB6"/>
    <w:rsid w:val="00BD1876"/>
    <w:rsid w:val="00BD4410"/>
    <w:rsid w:val="00BD5184"/>
    <w:rsid w:val="00BD5630"/>
    <w:rsid w:val="00BE11C7"/>
    <w:rsid w:val="00BE1587"/>
    <w:rsid w:val="00BE1C77"/>
    <w:rsid w:val="00BE2D8A"/>
    <w:rsid w:val="00BE4B84"/>
    <w:rsid w:val="00BE546A"/>
    <w:rsid w:val="00BE5ED2"/>
    <w:rsid w:val="00BF0088"/>
    <w:rsid w:val="00BF16B6"/>
    <w:rsid w:val="00BF3081"/>
    <w:rsid w:val="00BF50FE"/>
    <w:rsid w:val="00C0154F"/>
    <w:rsid w:val="00C10DD8"/>
    <w:rsid w:val="00C1160A"/>
    <w:rsid w:val="00C1181E"/>
    <w:rsid w:val="00C13F9E"/>
    <w:rsid w:val="00C144F7"/>
    <w:rsid w:val="00C159D5"/>
    <w:rsid w:val="00C17E31"/>
    <w:rsid w:val="00C23DDE"/>
    <w:rsid w:val="00C26142"/>
    <w:rsid w:val="00C26868"/>
    <w:rsid w:val="00C26B24"/>
    <w:rsid w:val="00C27D25"/>
    <w:rsid w:val="00C30630"/>
    <w:rsid w:val="00C3130D"/>
    <w:rsid w:val="00C32C2B"/>
    <w:rsid w:val="00C376DB"/>
    <w:rsid w:val="00C377FE"/>
    <w:rsid w:val="00C40E70"/>
    <w:rsid w:val="00C412CE"/>
    <w:rsid w:val="00C42A7B"/>
    <w:rsid w:val="00C42ACF"/>
    <w:rsid w:val="00C42D1E"/>
    <w:rsid w:val="00C444B5"/>
    <w:rsid w:val="00C459BC"/>
    <w:rsid w:val="00C46C61"/>
    <w:rsid w:val="00C47202"/>
    <w:rsid w:val="00C4738D"/>
    <w:rsid w:val="00C50947"/>
    <w:rsid w:val="00C50E7A"/>
    <w:rsid w:val="00C534FE"/>
    <w:rsid w:val="00C55859"/>
    <w:rsid w:val="00C55E34"/>
    <w:rsid w:val="00C5682D"/>
    <w:rsid w:val="00C568BB"/>
    <w:rsid w:val="00C60E28"/>
    <w:rsid w:val="00C61DC9"/>
    <w:rsid w:val="00C663E1"/>
    <w:rsid w:val="00C71790"/>
    <w:rsid w:val="00C72B1A"/>
    <w:rsid w:val="00C72B61"/>
    <w:rsid w:val="00C74165"/>
    <w:rsid w:val="00C75275"/>
    <w:rsid w:val="00C76E65"/>
    <w:rsid w:val="00C834A8"/>
    <w:rsid w:val="00C83C74"/>
    <w:rsid w:val="00C8420A"/>
    <w:rsid w:val="00C85DA5"/>
    <w:rsid w:val="00C87E0C"/>
    <w:rsid w:val="00C9003E"/>
    <w:rsid w:val="00C90CB8"/>
    <w:rsid w:val="00C91B6F"/>
    <w:rsid w:val="00C92333"/>
    <w:rsid w:val="00C92D7B"/>
    <w:rsid w:val="00C937E7"/>
    <w:rsid w:val="00C94E92"/>
    <w:rsid w:val="00C95876"/>
    <w:rsid w:val="00C96587"/>
    <w:rsid w:val="00C97370"/>
    <w:rsid w:val="00C977F3"/>
    <w:rsid w:val="00CA1A5C"/>
    <w:rsid w:val="00CA3904"/>
    <w:rsid w:val="00CA5B68"/>
    <w:rsid w:val="00CA6198"/>
    <w:rsid w:val="00CB01E0"/>
    <w:rsid w:val="00CB18C0"/>
    <w:rsid w:val="00CB1F30"/>
    <w:rsid w:val="00CB2CAE"/>
    <w:rsid w:val="00CB34D1"/>
    <w:rsid w:val="00CB379E"/>
    <w:rsid w:val="00CB4CCE"/>
    <w:rsid w:val="00CB6273"/>
    <w:rsid w:val="00CB67D3"/>
    <w:rsid w:val="00CC121A"/>
    <w:rsid w:val="00CC4701"/>
    <w:rsid w:val="00CC5781"/>
    <w:rsid w:val="00CC5D06"/>
    <w:rsid w:val="00CC7AF1"/>
    <w:rsid w:val="00CD4012"/>
    <w:rsid w:val="00CD424B"/>
    <w:rsid w:val="00CD4B7D"/>
    <w:rsid w:val="00CD5504"/>
    <w:rsid w:val="00CD5AFF"/>
    <w:rsid w:val="00CD5E08"/>
    <w:rsid w:val="00CE13F8"/>
    <w:rsid w:val="00CE4834"/>
    <w:rsid w:val="00CE5544"/>
    <w:rsid w:val="00CE6E90"/>
    <w:rsid w:val="00CF0818"/>
    <w:rsid w:val="00CF0AD8"/>
    <w:rsid w:val="00CF13DF"/>
    <w:rsid w:val="00D005CD"/>
    <w:rsid w:val="00D01FE1"/>
    <w:rsid w:val="00D02222"/>
    <w:rsid w:val="00D0408A"/>
    <w:rsid w:val="00D052D8"/>
    <w:rsid w:val="00D06821"/>
    <w:rsid w:val="00D071DA"/>
    <w:rsid w:val="00D074A0"/>
    <w:rsid w:val="00D07D32"/>
    <w:rsid w:val="00D12125"/>
    <w:rsid w:val="00D13E11"/>
    <w:rsid w:val="00D13E6C"/>
    <w:rsid w:val="00D14217"/>
    <w:rsid w:val="00D14837"/>
    <w:rsid w:val="00D1579D"/>
    <w:rsid w:val="00D158F1"/>
    <w:rsid w:val="00D16A5C"/>
    <w:rsid w:val="00D16B52"/>
    <w:rsid w:val="00D17703"/>
    <w:rsid w:val="00D17A33"/>
    <w:rsid w:val="00D17F86"/>
    <w:rsid w:val="00D20566"/>
    <w:rsid w:val="00D205C9"/>
    <w:rsid w:val="00D21E50"/>
    <w:rsid w:val="00D229BD"/>
    <w:rsid w:val="00D236D9"/>
    <w:rsid w:val="00D25AE7"/>
    <w:rsid w:val="00D30602"/>
    <w:rsid w:val="00D31ABB"/>
    <w:rsid w:val="00D328F0"/>
    <w:rsid w:val="00D32DC4"/>
    <w:rsid w:val="00D3312B"/>
    <w:rsid w:val="00D339DF"/>
    <w:rsid w:val="00D40BB7"/>
    <w:rsid w:val="00D4155A"/>
    <w:rsid w:val="00D435C6"/>
    <w:rsid w:val="00D4404F"/>
    <w:rsid w:val="00D4437C"/>
    <w:rsid w:val="00D44D93"/>
    <w:rsid w:val="00D46C22"/>
    <w:rsid w:val="00D519CE"/>
    <w:rsid w:val="00D525D3"/>
    <w:rsid w:val="00D52719"/>
    <w:rsid w:val="00D53A24"/>
    <w:rsid w:val="00D5715A"/>
    <w:rsid w:val="00D57596"/>
    <w:rsid w:val="00D60CA3"/>
    <w:rsid w:val="00D61D1E"/>
    <w:rsid w:val="00D62C7C"/>
    <w:rsid w:val="00D65333"/>
    <w:rsid w:val="00D65CBE"/>
    <w:rsid w:val="00D70650"/>
    <w:rsid w:val="00D71016"/>
    <w:rsid w:val="00D71318"/>
    <w:rsid w:val="00D71887"/>
    <w:rsid w:val="00D71CF8"/>
    <w:rsid w:val="00D71E6C"/>
    <w:rsid w:val="00D7235B"/>
    <w:rsid w:val="00D73F44"/>
    <w:rsid w:val="00D741E0"/>
    <w:rsid w:val="00D75F4E"/>
    <w:rsid w:val="00D805E7"/>
    <w:rsid w:val="00D80E8E"/>
    <w:rsid w:val="00D83E03"/>
    <w:rsid w:val="00D85422"/>
    <w:rsid w:val="00D86831"/>
    <w:rsid w:val="00D87018"/>
    <w:rsid w:val="00D95C29"/>
    <w:rsid w:val="00D95EC6"/>
    <w:rsid w:val="00DA2CA2"/>
    <w:rsid w:val="00DA4AE6"/>
    <w:rsid w:val="00DA4C8C"/>
    <w:rsid w:val="00DA7009"/>
    <w:rsid w:val="00DA71E2"/>
    <w:rsid w:val="00DB4F74"/>
    <w:rsid w:val="00DB68B8"/>
    <w:rsid w:val="00DB718C"/>
    <w:rsid w:val="00DB7F50"/>
    <w:rsid w:val="00DC0FD8"/>
    <w:rsid w:val="00DC1603"/>
    <w:rsid w:val="00DC44EF"/>
    <w:rsid w:val="00DC50ED"/>
    <w:rsid w:val="00DC6101"/>
    <w:rsid w:val="00DC61C1"/>
    <w:rsid w:val="00DD0F08"/>
    <w:rsid w:val="00DD252A"/>
    <w:rsid w:val="00DD2584"/>
    <w:rsid w:val="00DE11E1"/>
    <w:rsid w:val="00DE12F1"/>
    <w:rsid w:val="00DE1D19"/>
    <w:rsid w:val="00DE5C22"/>
    <w:rsid w:val="00DE7CF0"/>
    <w:rsid w:val="00DF09F9"/>
    <w:rsid w:val="00DF3148"/>
    <w:rsid w:val="00DF447D"/>
    <w:rsid w:val="00DF47EB"/>
    <w:rsid w:val="00E00CA0"/>
    <w:rsid w:val="00E018E3"/>
    <w:rsid w:val="00E03501"/>
    <w:rsid w:val="00E0412F"/>
    <w:rsid w:val="00E0441A"/>
    <w:rsid w:val="00E04A96"/>
    <w:rsid w:val="00E07B08"/>
    <w:rsid w:val="00E10093"/>
    <w:rsid w:val="00E1221F"/>
    <w:rsid w:val="00E141E5"/>
    <w:rsid w:val="00E15093"/>
    <w:rsid w:val="00E154CD"/>
    <w:rsid w:val="00E16983"/>
    <w:rsid w:val="00E16F6E"/>
    <w:rsid w:val="00E17665"/>
    <w:rsid w:val="00E21C33"/>
    <w:rsid w:val="00E23D49"/>
    <w:rsid w:val="00E2446A"/>
    <w:rsid w:val="00E24F10"/>
    <w:rsid w:val="00E31407"/>
    <w:rsid w:val="00E3383F"/>
    <w:rsid w:val="00E35C99"/>
    <w:rsid w:val="00E362F0"/>
    <w:rsid w:val="00E41988"/>
    <w:rsid w:val="00E43B7D"/>
    <w:rsid w:val="00E50454"/>
    <w:rsid w:val="00E51889"/>
    <w:rsid w:val="00E529B6"/>
    <w:rsid w:val="00E53D2F"/>
    <w:rsid w:val="00E53D40"/>
    <w:rsid w:val="00E55596"/>
    <w:rsid w:val="00E56073"/>
    <w:rsid w:val="00E56087"/>
    <w:rsid w:val="00E56622"/>
    <w:rsid w:val="00E6009E"/>
    <w:rsid w:val="00E6077E"/>
    <w:rsid w:val="00E609E8"/>
    <w:rsid w:val="00E61B2A"/>
    <w:rsid w:val="00E63519"/>
    <w:rsid w:val="00E64450"/>
    <w:rsid w:val="00E7169F"/>
    <w:rsid w:val="00E72BF1"/>
    <w:rsid w:val="00E72EE1"/>
    <w:rsid w:val="00E73295"/>
    <w:rsid w:val="00E7377A"/>
    <w:rsid w:val="00E74319"/>
    <w:rsid w:val="00E75829"/>
    <w:rsid w:val="00E7635C"/>
    <w:rsid w:val="00E76991"/>
    <w:rsid w:val="00E81B7D"/>
    <w:rsid w:val="00E826E9"/>
    <w:rsid w:val="00E8322D"/>
    <w:rsid w:val="00E86E82"/>
    <w:rsid w:val="00E9154B"/>
    <w:rsid w:val="00E928BB"/>
    <w:rsid w:val="00E956BB"/>
    <w:rsid w:val="00EA1F87"/>
    <w:rsid w:val="00EA2794"/>
    <w:rsid w:val="00EA65D7"/>
    <w:rsid w:val="00EB17BB"/>
    <w:rsid w:val="00EB4BF4"/>
    <w:rsid w:val="00EB5E2F"/>
    <w:rsid w:val="00EB6AF5"/>
    <w:rsid w:val="00EC1A8F"/>
    <w:rsid w:val="00EC6167"/>
    <w:rsid w:val="00EC72D4"/>
    <w:rsid w:val="00EC7701"/>
    <w:rsid w:val="00EC7C3C"/>
    <w:rsid w:val="00ED01C7"/>
    <w:rsid w:val="00ED2962"/>
    <w:rsid w:val="00ED3C7C"/>
    <w:rsid w:val="00ED519B"/>
    <w:rsid w:val="00ED530C"/>
    <w:rsid w:val="00ED5B1D"/>
    <w:rsid w:val="00ED7D01"/>
    <w:rsid w:val="00EE145A"/>
    <w:rsid w:val="00EE17F7"/>
    <w:rsid w:val="00EE1B00"/>
    <w:rsid w:val="00EE1BCE"/>
    <w:rsid w:val="00EE221E"/>
    <w:rsid w:val="00EE35AB"/>
    <w:rsid w:val="00EE49CA"/>
    <w:rsid w:val="00EE52AA"/>
    <w:rsid w:val="00EE5585"/>
    <w:rsid w:val="00EF0F2F"/>
    <w:rsid w:val="00EF12A5"/>
    <w:rsid w:val="00EF1641"/>
    <w:rsid w:val="00EF205A"/>
    <w:rsid w:val="00EF284A"/>
    <w:rsid w:val="00EF4ADC"/>
    <w:rsid w:val="00EF535D"/>
    <w:rsid w:val="00EF5732"/>
    <w:rsid w:val="00EF5876"/>
    <w:rsid w:val="00EF6B65"/>
    <w:rsid w:val="00EF6D8C"/>
    <w:rsid w:val="00EF6F04"/>
    <w:rsid w:val="00F00030"/>
    <w:rsid w:val="00F00195"/>
    <w:rsid w:val="00F00466"/>
    <w:rsid w:val="00F00D86"/>
    <w:rsid w:val="00F01862"/>
    <w:rsid w:val="00F01C97"/>
    <w:rsid w:val="00F01D9C"/>
    <w:rsid w:val="00F02540"/>
    <w:rsid w:val="00F0355B"/>
    <w:rsid w:val="00F04853"/>
    <w:rsid w:val="00F06C16"/>
    <w:rsid w:val="00F117D7"/>
    <w:rsid w:val="00F13301"/>
    <w:rsid w:val="00F14E33"/>
    <w:rsid w:val="00F161EF"/>
    <w:rsid w:val="00F202E7"/>
    <w:rsid w:val="00F207F0"/>
    <w:rsid w:val="00F21E22"/>
    <w:rsid w:val="00F26315"/>
    <w:rsid w:val="00F2667C"/>
    <w:rsid w:val="00F26D78"/>
    <w:rsid w:val="00F305BF"/>
    <w:rsid w:val="00F31F17"/>
    <w:rsid w:val="00F32E36"/>
    <w:rsid w:val="00F331BB"/>
    <w:rsid w:val="00F332D7"/>
    <w:rsid w:val="00F343AA"/>
    <w:rsid w:val="00F35223"/>
    <w:rsid w:val="00F3550C"/>
    <w:rsid w:val="00F41514"/>
    <w:rsid w:val="00F44794"/>
    <w:rsid w:val="00F4578A"/>
    <w:rsid w:val="00F5071F"/>
    <w:rsid w:val="00F513EF"/>
    <w:rsid w:val="00F51B08"/>
    <w:rsid w:val="00F52A04"/>
    <w:rsid w:val="00F56F62"/>
    <w:rsid w:val="00F60C33"/>
    <w:rsid w:val="00F638DA"/>
    <w:rsid w:val="00F64895"/>
    <w:rsid w:val="00F655F3"/>
    <w:rsid w:val="00F67050"/>
    <w:rsid w:val="00F67A5F"/>
    <w:rsid w:val="00F70F44"/>
    <w:rsid w:val="00F71BCB"/>
    <w:rsid w:val="00F7213C"/>
    <w:rsid w:val="00F77765"/>
    <w:rsid w:val="00F8056F"/>
    <w:rsid w:val="00F8085A"/>
    <w:rsid w:val="00F81F81"/>
    <w:rsid w:val="00F82406"/>
    <w:rsid w:val="00F833AE"/>
    <w:rsid w:val="00F8406D"/>
    <w:rsid w:val="00F87F3A"/>
    <w:rsid w:val="00F90B94"/>
    <w:rsid w:val="00F9322C"/>
    <w:rsid w:val="00F94656"/>
    <w:rsid w:val="00F96823"/>
    <w:rsid w:val="00F972F1"/>
    <w:rsid w:val="00FA02B3"/>
    <w:rsid w:val="00FA31EC"/>
    <w:rsid w:val="00FA5699"/>
    <w:rsid w:val="00FA602B"/>
    <w:rsid w:val="00FA6B05"/>
    <w:rsid w:val="00FA7930"/>
    <w:rsid w:val="00FB0509"/>
    <w:rsid w:val="00FB3869"/>
    <w:rsid w:val="00FB425A"/>
    <w:rsid w:val="00FB4641"/>
    <w:rsid w:val="00FB50A2"/>
    <w:rsid w:val="00FB69ED"/>
    <w:rsid w:val="00FC3CC4"/>
    <w:rsid w:val="00FC3F85"/>
    <w:rsid w:val="00FC7A42"/>
    <w:rsid w:val="00FD53BD"/>
    <w:rsid w:val="00FD6E19"/>
    <w:rsid w:val="00FE3D48"/>
    <w:rsid w:val="00FE4182"/>
    <w:rsid w:val="00FF05DA"/>
    <w:rsid w:val="00FF12F9"/>
    <w:rsid w:val="00FF1EDD"/>
    <w:rsid w:val="00FF2E5E"/>
    <w:rsid w:val="00FF56DA"/>
    <w:rsid w:val="00FF57D1"/>
    <w:rsid w:val="00FF6F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496E9"/>
  <w15:docId w15:val="{2AD83025-2962-D042-B703-689DB2DD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5832"/>
  </w:style>
  <w:style w:type="paragraph" w:styleId="Heading1">
    <w:name w:val="heading 1"/>
    <w:basedOn w:val="Normal"/>
    <w:next w:val="Normal"/>
    <w:link w:val="Heading1Char"/>
    <w:uiPriority w:val="9"/>
    <w:qFormat/>
    <w:rsid w:val="002E34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32A"/>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711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5C0"/>
  </w:style>
  <w:style w:type="paragraph" w:styleId="Footer">
    <w:name w:val="footer"/>
    <w:basedOn w:val="Normal"/>
    <w:link w:val="FooterChar"/>
    <w:uiPriority w:val="99"/>
    <w:unhideWhenUsed/>
    <w:rsid w:val="00711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5C0"/>
  </w:style>
  <w:style w:type="paragraph" w:styleId="BalloonText">
    <w:name w:val="Balloon Text"/>
    <w:basedOn w:val="Normal"/>
    <w:link w:val="BalloonTextChar"/>
    <w:uiPriority w:val="99"/>
    <w:semiHidden/>
    <w:unhideWhenUsed/>
    <w:rsid w:val="00700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DC8"/>
    <w:rPr>
      <w:rFonts w:ascii="Tahoma" w:hAnsi="Tahoma" w:cs="Tahoma"/>
      <w:sz w:val="16"/>
      <w:szCs w:val="16"/>
    </w:rPr>
  </w:style>
  <w:style w:type="character" w:styleId="Hyperlink">
    <w:name w:val="Hyperlink"/>
    <w:uiPriority w:val="99"/>
    <w:unhideWhenUsed/>
    <w:rsid w:val="00F513EF"/>
    <w:rPr>
      <w:color w:val="0000FF"/>
      <w:u w:val="single"/>
    </w:rPr>
  </w:style>
  <w:style w:type="paragraph" w:styleId="FootnoteText">
    <w:name w:val="footnote text"/>
    <w:basedOn w:val="Normal"/>
    <w:link w:val="FootnoteTextChar"/>
    <w:uiPriority w:val="99"/>
    <w:unhideWhenUsed/>
    <w:rsid w:val="00C42ACF"/>
    <w:pPr>
      <w:spacing w:after="0" w:line="240" w:lineRule="auto"/>
    </w:pPr>
    <w:rPr>
      <w:sz w:val="20"/>
      <w:szCs w:val="20"/>
    </w:rPr>
  </w:style>
  <w:style w:type="character" w:customStyle="1" w:styleId="FootnoteTextChar">
    <w:name w:val="Footnote Text Char"/>
    <w:basedOn w:val="DefaultParagraphFont"/>
    <w:link w:val="FootnoteText"/>
    <w:uiPriority w:val="99"/>
    <w:rsid w:val="00C42ACF"/>
    <w:rPr>
      <w:sz w:val="20"/>
      <w:szCs w:val="20"/>
    </w:rPr>
  </w:style>
  <w:style w:type="character" w:styleId="FootnoteReference">
    <w:name w:val="footnote reference"/>
    <w:basedOn w:val="DefaultParagraphFont"/>
    <w:uiPriority w:val="99"/>
    <w:semiHidden/>
    <w:unhideWhenUsed/>
    <w:rsid w:val="00C42ACF"/>
    <w:rPr>
      <w:vertAlign w:val="superscript"/>
    </w:rPr>
  </w:style>
  <w:style w:type="character" w:customStyle="1" w:styleId="apple-converted-space">
    <w:name w:val="apple-converted-space"/>
    <w:basedOn w:val="DefaultParagraphFont"/>
    <w:rsid w:val="00782A4E"/>
  </w:style>
  <w:style w:type="paragraph" w:customStyle="1" w:styleId="Default">
    <w:name w:val="Default"/>
    <w:rsid w:val="006F6D5A"/>
    <w:pPr>
      <w:widowControl w:val="0"/>
      <w:autoSpaceDE w:val="0"/>
      <w:autoSpaceDN w:val="0"/>
      <w:adjustRightInd w:val="0"/>
      <w:spacing w:after="0" w:line="240" w:lineRule="auto"/>
    </w:pPr>
    <w:rPr>
      <w:rFonts w:ascii="Cambria" w:eastAsiaTheme="minorEastAsia" w:hAnsi="Cambria" w:cs="Cambria"/>
      <w:color w:val="000000"/>
      <w:sz w:val="24"/>
      <w:szCs w:val="24"/>
      <w:lang w:val="en-US"/>
    </w:rPr>
  </w:style>
  <w:style w:type="character" w:styleId="UnresolvedMention">
    <w:name w:val="Unresolved Mention"/>
    <w:basedOn w:val="DefaultParagraphFont"/>
    <w:uiPriority w:val="99"/>
    <w:rsid w:val="00921C64"/>
    <w:rPr>
      <w:color w:val="808080"/>
      <w:shd w:val="clear" w:color="auto" w:fill="E6E6E6"/>
    </w:rPr>
  </w:style>
  <w:style w:type="paragraph" w:styleId="NormalWeb">
    <w:name w:val="Normal (Web)"/>
    <w:basedOn w:val="Normal"/>
    <w:uiPriority w:val="99"/>
    <w:semiHidden/>
    <w:unhideWhenUsed/>
    <w:rsid w:val="004C73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E34F8"/>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C412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15465">
      <w:bodyDiv w:val="1"/>
      <w:marLeft w:val="0"/>
      <w:marRight w:val="0"/>
      <w:marTop w:val="0"/>
      <w:marBottom w:val="0"/>
      <w:divBdr>
        <w:top w:val="none" w:sz="0" w:space="0" w:color="auto"/>
        <w:left w:val="none" w:sz="0" w:space="0" w:color="auto"/>
        <w:bottom w:val="none" w:sz="0" w:space="0" w:color="auto"/>
        <w:right w:val="none" w:sz="0" w:space="0" w:color="auto"/>
      </w:divBdr>
    </w:div>
    <w:div w:id="222910705">
      <w:bodyDiv w:val="1"/>
      <w:marLeft w:val="0"/>
      <w:marRight w:val="0"/>
      <w:marTop w:val="0"/>
      <w:marBottom w:val="0"/>
      <w:divBdr>
        <w:top w:val="none" w:sz="0" w:space="0" w:color="auto"/>
        <w:left w:val="none" w:sz="0" w:space="0" w:color="auto"/>
        <w:bottom w:val="none" w:sz="0" w:space="0" w:color="auto"/>
        <w:right w:val="none" w:sz="0" w:space="0" w:color="auto"/>
      </w:divBdr>
      <w:divsChild>
        <w:div w:id="764224501">
          <w:marLeft w:val="0"/>
          <w:marRight w:val="0"/>
          <w:marTop w:val="0"/>
          <w:marBottom w:val="0"/>
          <w:divBdr>
            <w:top w:val="none" w:sz="0" w:space="0" w:color="auto"/>
            <w:left w:val="none" w:sz="0" w:space="0" w:color="auto"/>
            <w:bottom w:val="none" w:sz="0" w:space="0" w:color="auto"/>
            <w:right w:val="none" w:sz="0" w:space="0" w:color="auto"/>
          </w:divBdr>
          <w:divsChild>
            <w:div w:id="2137982958">
              <w:marLeft w:val="0"/>
              <w:marRight w:val="0"/>
              <w:marTop w:val="0"/>
              <w:marBottom w:val="0"/>
              <w:divBdr>
                <w:top w:val="none" w:sz="0" w:space="0" w:color="auto"/>
                <w:left w:val="none" w:sz="0" w:space="0" w:color="auto"/>
                <w:bottom w:val="none" w:sz="0" w:space="0" w:color="auto"/>
                <w:right w:val="none" w:sz="0" w:space="0" w:color="auto"/>
              </w:divBdr>
              <w:divsChild>
                <w:div w:id="1895119616">
                  <w:marLeft w:val="0"/>
                  <w:marRight w:val="0"/>
                  <w:marTop w:val="0"/>
                  <w:marBottom w:val="0"/>
                  <w:divBdr>
                    <w:top w:val="none" w:sz="0" w:space="0" w:color="auto"/>
                    <w:left w:val="none" w:sz="0" w:space="0" w:color="auto"/>
                    <w:bottom w:val="none" w:sz="0" w:space="0" w:color="auto"/>
                    <w:right w:val="none" w:sz="0" w:space="0" w:color="auto"/>
                  </w:divBdr>
                  <w:divsChild>
                    <w:div w:id="1094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556966">
      <w:bodyDiv w:val="1"/>
      <w:marLeft w:val="0"/>
      <w:marRight w:val="0"/>
      <w:marTop w:val="0"/>
      <w:marBottom w:val="0"/>
      <w:divBdr>
        <w:top w:val="none" w:sz="0" w:space="0" w:color="auto"/>
        <w:left w:val="none" w:sz="0" w:space="0" w:color="auto"/>
        <w:bottom w:val="none" w:sz="0" w:space="0" w:color="auto"/>
        <w:right w:val="none" w:sz="0" w:space="0" w:color="auto"/>
      </w:divBdr>
      <w:divsChild>
        <w:div w:id="1265268742">
          <w:marLeft w:val="0"/>
          <w:marRight w:val="0"/>
          <w:marTop w:val="0"/>
          <w:marBottom w:val="0"/>
          <w:divBdr>
            <w:top w:val="none" w:sz="0" w:space="0" w:color="auto"/>
            <w:left w:val="none" w:sz="0" w:space="0" w:color="auto"/>
            <w:bottom w:val="none" w:sz="0" w:space="0" w:color="auto"/>
            <w:right w:val="none" w:sz="0" w:space="0" w:color="auto"/>
          </w:divBdr>
          <w:divsChild>
            <w:div w:id="2057311572">
              <w:marLeft w:val="0"/>
              <w:marRight w:val="0"/>
              <w:marTop w:val="0"/>
              <w:marBottom w:val="0"/>
              <w:divBdr>
                <w:top w:val="none" w:sz="0" w:space="0" w:color="auto"/>
                <w:left w:val="none" w:sz="0" w:space="0" w:color="auto"/>
                <w:bottom w:val="none" w:sz="0" w:space="0" w:color="auto"/>
                <w:right w:val="none" w:sz="0" w:space="0" w:color="auto"/>
              </w:divBdr>
              <w:divsChild>
                <w:div w:id="322010160">
                  <w:marLeft w:val="0"/>
                  <w:marRight w:val="0"/>
                  <w:marTop w:val="0"/>
                  <w:marBottom w:val="0"/>
                  <w:divBdr>
                    <w:top w:val="none" w:sz="0" w:space="0" w:color="auto"/>
                    <w:left w:val="none" w:sz="0" w:space="0" w:color="auto"/>
                    <w:bottom w:val="none" w:sz="0" w:space="0" w:color="auto"/>
                    <w:right w:val="none" w:sz="0" w:space="0" w:color="auto"/>
                  </w:divBdr>
                  <w:divsChild>
                    <w:div w:id="1218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8453">
      <w:bodyDiv w:val="1"/>
      <w:marLeft w:val="0"/>
      <w:marRight w:val="0"/>
      <w:marTop w:val="0"/>
      <w:marBottom w:val="0"/>
      <w:divBdr>
        <w:top w:val="none" w:sz="0" w:space="0" w:color="auto"/>
        <w:left w:val="none" w:sz="0" w:space="0" w:color="auto"/>
        <w:bottom w:val="none" w:sz="0" w:space="0" w:color="auto"/>
        <w:right w:val="none" w:sz="0" w:space="0" w:color="auto"/>
      </w:divBdr>
      <w:divsChild>
        <w:div w:id="615992112">
          <w:marLeft w:val="0"/>
          <w:marRight w:val="0"/>
          <w:marTop w:val="0"/>
          <w:marBottom w:val="0"/>
          <w:divBdr>
            <w:top w:val="none" w:sz="0" w:space="0" w:color="auto"/>
            <w:left w:val="none" w:sz="0" w:space="0" w:color="auto"/>
            <w:bottom w:val="none" w:sz="0" w:space="0" w:color="auto"/>
            <w:right w:val="none" w:sz="0" w:space="0" w:color="auto"/>
          </w:divBdr>
          <w:divsChild>
            <w:div w:id="2074889686">
              <w:marLeft w:val="0"/>
              <w:marRight w:val="0"/>
              <w:marTop w:val="0"/>
              <w:marBottom w:val="0"/>
              <w:divBdr>
                <w:top w:val="none" w:sz="0" w:space="0" w:color="auto"/>
                <w:left w:val="none" w:sz="0" w:space="0" w:color="auto"/>
                <w:bottom w:val="none" w:sz="0" w:space="0" w:color="auto"/>
                <w:right w:val="none" w:sz="0" w:space="0" w:color="auto"/>
              </w:divBdr>
              <w:divsChild>
                <w:div w:id="1338776578">
                  <w:marLeft w:val="0"/>
                  <w:marRight w:val="0"/>
                  <w:marTop w:val="0"/>
                  <w:marBottom w:val="0"/>
                  <w:divBdr>
                    <w:top w:val="none" w:sz="0" w:space="0" w:color="auto"/>
                    <w:left w:val="none" w:sz="0" w:space="0" w:color="auto"/>
                    <w:bottom w:val="none" w:sz="0" w:space="0" w:color="auto"/>
                    <w:right w:val="none" w:sz="0" w:space="0" w:color="auto"/>
                  </w:divBdr>
                  <w:divsChild>
                    <w:div w:id="4031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4727">
      <w:bodyDiv w:val="1"/>
      <w:marLeft w:val="0"/>
      <w:marRight w:val="0"/>
      <w:marTop w:val="0"/>
      <w:marBottom w:val="0"/>
      <w:divBdr>
        <w:top w:val="none" w:sz="0" w:space="0" w:color="auto"/>
        <w:left w:val="none" w:sz="0" w:space="0" w:color="auto"/>
        <w:bottom w:val="none" w:sz="0" w:space="0" w:color="auto"/>
        <w:right w:val="none" w:sz="0" w:space="0" w:color="auto"/>
      </w:divBdr>
    </w:div>
    <w:div w:id="853113694">
      <w:bodyDiv w:val="1"/>
      <w:marLeft w:val="0"/>
      <w:marRight w:val="0"/>
      <w:marTop w:val="0"/>
      <w:marBottom w:val="0"/>
      <w:divBdr>
        <w:top w:val="none" w:sz="0" w:space="0" w:color="auto"/>
        <w:left w:val="none" w:sz="0" w:space="0" w:color="auto"/>
        <w:bottom w:val="none" w:sz="0" w:space="0" w:color="auto"/>
        <w:right w:val="none" w:sz="0" w:space="0" w:color="auto"/>
      </w:divBdr>
      <w:divsChild>
        <w:div w:id="1109541494">
          <w:marLeft w:val="0"/>
          <w:marRight w:val="0"/>
          <w:marTop w:val="0"/>
          <w:marBottom w:val="0"/>
          <w:divBdr>
            <w:top w:val="none" w:sz="0" w:space="0" w:color="auto"/>
            <w:left w:val="none" w:sz="0" w:space="0" w:color="auto"/>
            <w:bottom w:val="none" w:sz="0" w:space="0" w:color="auto"/>
            <w:right w:val="none" w:sz="0" w:space="0" w:color="auto"/>
          </w:divBdr>
          <w:divsChild>
            <w:div w:id="339553955">
              <w:marLeft w:val="0"/>
              <w:marRight w:val="0"/>
              <w:marTop w:val="0"/>
              <w:marBottom w:val="0"/>
              <w:divBdr>
                <w:top w:val="none" w:sz="0" w:space="0" w:color="auto"/>
                <w:left w:val="none" w:sz="0" w:space="0" w:color="auto"/>
                <w:bottom w:val="none" w:sz="0" w:space="0" w:color="auto"/>
                <w:right w:val="none" w:sz="0" w:space="0" w:color="auto"/>
              </w:divBdr>
              <w:divsChild>
                <w:div w:id="315039863">
                  <w:marLeft w:val="0"/>
                  <w:marRight w:val="0"/>
                  <w:marTop w:val="0"/>
                  <w:marBottom w:val="0"/>
                  <w:divBdr>
                    <w:top w:val="none" w:sz="0" w:space="0" w:color="auto"/>
                    <w:left w:val="none" w:sz="0" w:space="0" w:color="auto"/>
                    <w:bottom w:val="none" w:sz="0" w:space="0" w:color="auto"/>
                    <w:right w:val="none" w:sz="0" w:space="0" w:color="auto"/>
                  </w:divBdr>
                  <w:divsChild>
                    <w:div w:id="3459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79725">
      <w:bodyDiv w:val="1"/>
      <w:marLeft w:val="0"/>
      <w:marRight w:val="0"/>
      <w:marTop w:val="0"/>
      <w:marBottom w:val="0"/>
      <w:divBdr>
        <w:top w:val="none" w:sz="0" w:space="0" w:color="auto"/>
        <w:left w:val="none" w:sz="0" w:space="0" w:color="auto"/>
        <w:bottom w:val="none" w:sz="0" w:space="0" w:color="auto"/>
        <w:right w:val="none" w:sz="0" w:space="0" w:color="auto"/>
      </w:divBdr>
    </w:div>
    <w:div w:id="1204098552">
      <w:bodyDiv w:val="1"/>
      <w:marLeft w:val="0"/>
      <w:marRight w:val="0"/>
      <w:marTop w:val="0"/>
      <w:marBottom w:val="0"/>
      <w:divBdr>
        <w:top w:val="none" w:sz="0" w:space="0" w:color="auto"/>
        <w:left w:val="none" w:sz="0" w:space="0" w:color="auto"/>
        <w:bottom w:val="none" w:sz="0" w:space="0" w:color="auto"/>
        <w:right w:val="none" w:sz="0" w:space="0" w:color="auto"/>
      </w:divBdr>
      <w:divsChild>
        <w:div w:id="1797526087">
          <w:marLeft w:val="0"/>
          <w:marRight w:val="0"/>
          <w:marTop w:val="0"/>
          <w:marBottom w:val="0"/>
          <w:divBdr>
            <w:top w:val="none" w:sz="0" w:space="0" w:color="auto"/>
            <w:left w:val="none" w:sz="0" w:space="0" w:color="auto"/>
            <w:bottom w:val="none" w:sz="0" w:space="0" w:color="auto"/>
            <w:right w:val="none" w:sz="0" w:space="0" w:color="auto"/>
          </w:divBdr>
          <w:divsChild>
            <w:div w:id="1422137925">
              <w:marLeft w:val="0"/>
              <w:marRight w:val="0"/>
              <w:marTop w:val="0"/>
              <w:marBottom w:val="0"/>
              <w:divBdr>
                <w:top w:val="none" w:sz="0" w:space="0" w:color="auto"/>
                <w:left w:val="none" w:sz="0" w:space="0" w:color="auto"/>
                <w:bottom w:val="none" w:sz="0" w:space="0" w:color="auto"/>
                <w:right w:val="none" w:sz="0" w:space="0" w:color="auto"/>
              </w:divBdr>
              <w:divsChild>
                <w:div w:id="101000684">
                  <w:marLeft w:val="0"/>
                  <w:marRight w:val="0"/>
                  <w:marTop w:val="0"/>
                  <w:marBottom w:val="0"/>
                  <w:divBdr>
                    <w:top w:val="none" w:sz="0" w:space="0" w:color="auto"/>
                    <w:left w:val="none" w:sz="0" w:space="0" w:color="auto"/>
                    <w:bottom w:val="none" w:sz="0" w:space="0" w:color="auto"/>
                    <w:right w:val="none" w:sz="0" w:space="0" w:color="auto"/>
                  </w:divBdr>
                  <w:divsChild>
                    <w:div w:id="12117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15691">
      <w:bodyDiv w:val="1"/>
      <w:marLeft w:val="0"/>
      <w:marRight w:val="0"/>
      <w:marTop w:val="0"/>
      <w:marBottom w:val="0"/>
      <w:divBdr>
        <w:top w:val="none" w:sz="0" w:space="0" w:color="auto"/>
        <w:left w:val="none" w:sz="0" w:space="0" w:color="auto"/>
        <w:bottom w:val="none" w:sz="0" w:space="0" w:color="auto"/>
        <w:right w:val="none" w:sz="0" w:space="0" w:color="auto"/>
      </w:divBdr>
      <w:divsChild>
        <w:div w:id="621880926">
          <w:marLeft w:val="0"/>
          <w:marRight w:val="0"/>
          <w:marTop w:val="0"/>
          <w:marBottom w:val="0"/>
          <w:divBdr>
            <w:top w:val="none" w:sz="0" w:space="0" w:color="auto"/>
            <w:left w:val="none" w:sz="0" w:space="0" w:color="auto"/>
            <w:bottom w:val="none" w:sz="0" w:space="0" w:color="auto"/>
            <w:right w:val="none" w:sz="0" w:space="0" w:color="auto"/>
          </w:divBdr>
          <w:divsChild>
            <w:div w:id="1569874525">
              <w:marLeft w:val="0"/>
              <w:marRight w:val="0"/>
              <w:marTop w:val="0"/>
              <w:marBottom w:val="0"/>
              <w:divBdr>
                <w:top w:val="none" w:sz="0" w:space="0" w:color="auto"/>
                <w:left w:val="none" w:sz="0" w:space="0" w:color="auto"/>
                <w:bottom w:val="none" w:sz="0" w:space="0" w:color="auto"/>
                <w:right w:val="none" w:sz="0" w:space="0" w:color="auto"/>
              </w:divBdr>
              <w:divsChild>
                <w:div w:id="965038482">
                  <w:marLeft w:val="0"/>
                  <w:marRight w:val="0"/>
                  <w:marTop w:val="0"/>
                  <w:marBottom w:val="0"/>
                  <w:divBdr>
                    <w:top w:val="none" w:sz="0" w:space="0" w:color="auto"/>
                    <w:left w:val="none" w:sz="0" w:space="0" w:color="auto"/>
                    <w:bottom w:val="none" w:sz="0" w:space="0" w:color="auto"/>
                    <w:right w:val="none" w:sz="0" w:space="0" w:color="auto"/>
                  </w:divBdr>
                  <w:divsChild>
                    <w:div w:id="5205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2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59F1A-E551-E04C-BE83-F9F898C6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Technical Proposa - Annex_2a</vt:lpstr>
    </vt:vector>
  </TitlesOfParts>
  <Company>GIZ/TVET</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Proposa - Annex_2a</dc:title>
  <dc:subject/>
  <dc:creator>Ismail Shaheen;Baba, Umar Siddiq GIZ PK</dc:creator>
  <cp:keywords/>
  <dc:description/>
  <cp:lastModifiedBy>Ismail Shaheen</cp:lastModifiedBy>
  <cp:revision>4</cp:revision>
  <cp:lastPrinted>2018-04-26T05:34:00Z</cp:lastPrinted>
  <dcterms:created xsi:type="dcterms:W3CDTF">2018-09-02T05:39:00Z</dcterms:created>
  <dcterms:modified xsi:type="dcterms:W3CDTF">2018-09-03T05:18:00Z</dcterms:modified>
  <cp:category>Training Fund</cp:category>
</cp:coreProperties>
</file>